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CD9" w:rsidRDefault="00A10CD9">
      <w:pPr>
        <w:spacing w:line="274" w:lineRule="auto"/>
        <w:rPr>
          <w:color w:val="auto"/>
        </w:rPr>
      </w:pPr>
    </w:p>
    <w:p w:rsidR="00A10CD9" w:rsidRDefault="00A10CD9">
      <w:pPr>
        <w:spacing w:line="274" w:lineRule="auto"/>
        <w:rPr>
          <w:color w:val="auto"/>
        </w:rPr>
      </w:pPr>
    </w:p>
    <w:p w:rsidR="00A10CD9" w:rsidRDefault="00A10CD9">
      <w:pPr>
        <w:spacing w:line="274" w:lineRule="auto"/>
        <w:rPr>
          <w:color w:val="auto"/>
        </w:rPr>
      </w:pPr>
    </w:p>
    <w:p w:rsidR="00A10CD9" w:rsidRDefault="00A10CD9">
      <w:pPr>
        <w:spacing w:line="274" w:lineRule="auto"/>
        <w:rPr>
          <w:color w:val="auto"/>
        </w:rPr>
      </w:pPr>
    </w:p>
    <w:p w:rsidR="00A10CD9" w:rsidRDefault="00A10CD9">
      <w:pPr>
        <w:spacing w:line="275" w:lineRule="auto"/>
        <w:rPr>
          <w:color w:val="auto"/>
        </w:rPr>
      </w:pPr>
    </w:p>
    <w:p w:rsidR="00A10CD9" w:rsidRDefault="00A10CD9">
      <w:pPr>
        <w:spacing w:line="275" w:lineRule="auto"/>
        <w:rPr>
          <w:rFonts w:ascii="方正小标宋简体" w:eastAsia="方正小标宋简体" w:hAnsi="方正小标宋简体" w:cs="方正小标宋简体"/>
          <w:color w:val="auto"/>
        </w:rPr>
      </w:pPr>
    </w:p>
    <w:p w:rsidR="00A10CD9" w:rsidRDefault="004530CA">
      <w:pPr>
        <w:spacing w:before="179" w:line="224" w:lineRule="auto"/>
        <w:ind w:left="566"/>
        <w:outlineLvl w:val="0"/>
        <w:rPr>
          <w:rFonts w:ascii="黑体" w:eastAsia="黑体" w:hAnsi="黑体" w:cs="黑体"/>
          <w:color w:val="auto"/>
          <w:sz w:val="55"/>
          <w:szCs w:val="55"/>
          <w:lang w:eastAsia="zh-CN"/>
        </w:rPr>
      </w:pPr>
      <w:r>
        <w:rPr>
          <w:rFonts w:ascii="黑体" w:eastAsia="黑体" w:hAnsi="黑体" w:cs="黑体"/>
          <w:color w:val="auto"/>
          <w:spacing w:val="6"/>
          <w:sz w:val="55"/>
          <w:szCs w:val="55"/>
          <w:lang w:eastAsia="zh-CN"/>
        </w:rPr>
        <w:t>学位授权点质量建设年度报告</w:t>
      </w:r>
    </w:p>
    <w:p w:rsidR="00A10CD9" w:rsidRDefault="00A10CD9">
      <w:pPr>
        <w:spacing w:before="7"/>
        <w:rPr>
          <w:color w:val="auto"/>
          <w:lang w:eastAsia="zh-CN"/>
        </w:rPr>
      </w:pPr>
    </w:p>
    <w:p w:rsidR="00A10CD9" w:rsidRDefault="00A10CD9">
      <w:pPr>
        <w:spacing w:before="7"/>
        <w:rPr>
          <w:color w:val="auto"/>
          <w:lang w:eastAsia="zh-CN"/>
        </w:rPr>
      </w:pPr>
    </w:p>
    <w:p w:rsidR="00A10CD9" w:rsidRDefault="00A10CD9">
      <w:pPr>
        <w:spacing w:before="6"/>
        <w:rPr>
          <w:color w:val="auto"/>
          <w:lang w:eastAsia="zh-CN"/>
        </w:rPr>
      </w:pPr>
    </w:p>
    <w:p w:rsidR="00A10CD9" w:rsidRDefault="00A10CD9">
      <w:pPr>
        <w:spacing w:before="6"/>
        <w:rPr>
          <w:color w:val="auto"/>
          <w:lang w:eastAsia="zh-CN"/>
        </w:rPr>
      </w:pPr>
    </w:p>
    <w:p w:rsidR="00A10CD9" w:rsidRDefault="00A10CD9">
      <w:pPr>
        <w:spacing w:before="6"/>
        <w:rPr>
          <w:color w:val="auto"/>
          <w:lang w:eastAsia="zh-CN"/>
        </w:rPr>
      </w:pPr>
    </w:p>
    <w:p w:rsidR="00A10CD9" w:rsidRDefault="00A10CD9">
      <w:pPr>
        <w:spacing w:before="6"/>
        <w:rPr>
          <w:color w:val="auto"/>
          <w:lang w:eastAsia="zh-CN"/>
        </w:rPr>
      </w:pPr>
    </w:p>
    <w:p w:rsidR="00A10CD9" w:rsidRDefault="00A10CD9">
      <w:pPr>
        <w:spacing w:before="6"/>
        <w:rPr>
          <w:color w:val="auto"/>
          <w:lang w:eastAsia="zh-CN"/>
        </w:rPr>
      </w:pPr>
    </w:p>
    <w:p w:rsidR="00A10CD9" w:rsidRDefault="00A10CD9">
      <w:pPr>
        <w:spacing w:before="6"/>
        <w:rPr>
          <w:color w:val="auto"/>
          <w:lang w:eastAsia="zh-CN"/>
        </w:rPr>
      </w:pPr>
    </w:p>
    <w:p w:rsidR="00A10CD9" w:rsidRDefault="00A10CD9">
      <w:pPr>
        <w:spacing w:before="6"/>
        <w:rPr>
          <w:color w:val="auto"/>
          <w:lang w:eastAsia="zh-CN"/>
        </w:rPr>
      </w:pPr>
    </w:p>
    <w:p w:rsidR="00A10CD9" w:rsidRDefault="00A10CD9">
      <w:pPr>
        <w:spacing w:before="6"/>
        <w:rPr>
          <w:color w:val="auto"/>
          <w:lang w:eastAsia="zh-CN"/>
        </w:rPr>
      </w:pPr>
    </w:p>
    <w:p w:rsidR="00A10CD9" w:rsidRDefault="00A10CD9">
      <w:pPr>
        <w:spacing w:before="6"/>
        <w:rPr>
          <w:color w:val="auto"/>
          <w:lang w:eastAsia="zh-CN"/>
        </w:rPr>
      </w:pPr>
    </w:p>
    <w:p w:rsidR="00A10CD9" w:rsidRDefault="00A10CD9">
      <w:pPr>
        <w:spacing w:before="6"/>
        <w:rPr>
          <w:color w:val="auto"/>
          <w:lang w:eastAsia="zh-CN"/>
        </w:rPr>
      </w:pPr>
    </w:p>
    <w:p w:rsidR="00A10CD9" w:rsidRDefault="00A10CD9">
      <w:pPr>
        <w:rPr>
          <w:color w:val="auto"/>
          <w:lang w:eastAsia="zh-CN"/>
        </w:rPr>
        <w:sectPr w:rsidR="00A10CD9">
          <w:footerReference w:type="default" r:id="rId9"/>
          <w:pgSz w:w="11906" w:h="16839"/>
          <w:pgMar w:top="1431" w:right="1785" w:bottom="1156" w:left="1785" w:header="0" w:footer="991" w:gutter="0"/>
          <w:cols w:space="720" w:equalWidth="0">
            <w:col w:w="8335"/>
          </w:cols>
        </w:sectPr>
      </w:pPr>
    </w:p>
    <w:p w:rsidR="00A10CD9" w:rsidRDefault="00A10CD9">
      <w:pPr>
        <w:spacing w:line="248" w:lineRule="auto"/>
        <w:rPr>
          <w:color w:val="auto"/>
          <w:lang w:eastAsia="zh-CN"/>
        </w:rPr>
      </w:pPr>
    </w:p>
    <w:p w:rsidR="00A10CD9" w:rsidRDefault="00A10CD9">
      <w:pPr>
        <w:spacing w:line="248" w:lineRule="auto"/>
        <w:rPr>
          <w:color w:val="auto"/>
          <w:lang w:eastAsia="zh-CN"/>
        </w:rPr>
      </w:pPr>
    </w:p>
    <w:p w:rsidR="00A10CD9" w:rsidRDefault="004530CA">
      <w:pPr>
        <w:spacing w:before="91" w:line="216" w:lineRule="auto"/>
        <w:ind w:left="965"/>
        <w:rPr>
          <w:rFonts w:ascii="仿宋" w:eastAsia="仿宋" w:hAnsi="仿宋" w:cs="仿宋"/>
          <w:color w:val="auto"/>
          <w:sz w:val="28"/>
          <w:szCs w:val="28"/>
          <w:lang w:eastAsia="zh-CN"/>
        </w:rPr>
      </w:pPr>
      <w:r>
        <w:rPr>
          <w:rFonts w:ascii="仿宋" w:eastAsia="仿宋" w:hAnsi="仿宋" w:cs="仿宋"/>
          <w:b/>
          <w:bCs/>
          <w:color w:val="auto"/>
          <w:spacing w:val="-7"/>
          <w:sz w:val="28"/>
          <w:szCs w:val="28"/>
          <w:lang w:eastAsia="zh-CN"/>
        </w:rPr>
        <w:t>学位授予单位</w:t>
      </w:r>
    </w:p>
    <w:p w:rsidR="00A10CD9" w:rsidRDefault="00A10CD9">
      <w:pPr>
        <w:spacing w:line="261" w:lineRule="auto"/>
        <w:rPr>
          <w:color w:val="auto"/>
          <w:lang w:eastAsia="zh-CN"/>
        </w:rPr>
      </w:pPr>
    </w:p>
    <w:p w:rsidR="00A10CD9" w:rsidRDefault="00A10CD9">
      <w:pPr>
        <w:spacing w:line="261" w:lineRule="auto"/>
        <w:rPr>
          <w:color w:val="auto"/>
          <w:lang w:eastAsia="zh-CN"/>
        </w:rPr>
      </w:pPr>
    </w:p>
    <w:p w:rsidR="00A10CD9" w:rsidRDefault="00A10CD9">
      <w:pPr>
        <w:spacing w:line="261" w:lineRule="auto"/>
        <w:rPr>
          <w:color w:val="auto"/>
          <w:lang w:eastAsia="zh-CN"/>
        </w:rPr>
      </w:pPr>
    </w:p>
    <w:p w:rsidR="00A10CD9" w:rsidRDefault="00A10CD9">
      <w:pPr>
        <w:spacing w:line="262" w:lineRule="auto"/>
        <w:rPr>
          <w:color w:val="auto"/>
          <w:lang w:eastAsia="zh-CN"/>
        </w:rPr>
      </w:pPr>
    </w:p>
    <w:p w:rsidR="00A10CD9" w:rsidRDefault="00A10CD9">
      <w:pPr>
        <w:spacing w:line="262" w:lineRule="auto"/>
        <w:rPr>
          <w:color w:val="auto"/>
          <w:lang w:eastAsia="zh-CN"/>
        </w:rPr>
      </w:pPr>
    </w:p>
    <w:p w:rsidR="00A10CD9" w:rsidRDefault="00A10CD9">
      <w:pPr>
        <w:spacing w:line="262" w:lineRule="auto"/>
        <w:rPr>
          <w:color w:val="auto"/>
          <w:lang w:eastAsia="zh-CN"/>
        </w:rPr>
      </w:pPr>
    </w:p>
    <w:p w:rsidR="00A10CD9" w:rsidRDefault="00A10CD9">
      <w:pPr>
        <w:spacing w:line="262" w:lineRule="auto"/>
        <w:rPr>
          <w:color w:val="auto"/>
          <w:lang w:eastAsia="zh-CN"/>
        </w:rPr>
      </w:pPr>
    </w:p>
    <w:p w:rsidR="00A10CD9" w:rsidRDefault="00A10CD9">
      <w:pPr>
        <w:spacing w:line="262" w:lineRule="auto"/>
        <w:rPr>
          <w:color w:val="auto"/>
          <w:lang w:eastAsia="zh-CN"/>
        </w:rPr>
      </w:pPr>
    </w:p>
    <w:p w:rsidR="00A10CD9" w:rsidRDefault="004530CA">
      <w:pPr>
        <w:spacing w:line="262" w:lineRule="auto"/>
        <w:rPr>
          <w:color w:val="auto"/>
          <w:lang w:eastAsia="zh-CN"/>
        </w:rPr>
      </w:pPr>
      <w:r>
        <w:rPr>
          <w:noProof/>
          <w:color w:val="auto"/>
          <w:lang w:eastAsia="zh-CN"/>
        </w:rPr>
        <mc:AlternateContent>
          <mc:Choice Requires="wps">
            <w:drawing>
              <wp:anchor distT="0" distB="0" distL="114300" distR="114300" simplePos="0" relativeHeight="251662336" behindDoc="0" locked="0" layoutInCell="1" allowOverlap="1">
                <wp:simplePos x="0" y="0"/>
                <wp:positionH relativeFrom="column">
                  <wp:posOffset>1868170</wp:posOffset>
                </wp:positionH>
                <wp:positionV relativeFrom="paragraph">
                  <wp:posOffset>55880</wp:posOffset>
                </wp:positionV>
                <wp:extent cx="76200" cy="1177925"/>
                <wp:effectExtent l="0" t="0" r="0" b="0"/>
                <wp:wrapNone/>
                <wp:docPr id="5" name="任意多边形 5"/>
                <wp:cNvGraphicFramePr/>
                <a:graphic xmlns:a="http://schemas.openxmlformats.org/drawingml/2006/main">
                  <a:graphicData uri="http://schemas.microsoft.com/office/word/2010/wordprocessingShape">
                    <wps:wsp>
                      <wps:cNvSpPr/>
                      <wps:spPr>
                        <a:xfrm flipH="1">
                          <a:off x="0" y="0"/>
                          <a:ext cx="76200" cy="1177925"/>
                        </a:xfrm>
                        <a:custGeom>
                          <a:avLst/>
                          <a:gdLst/>
                          <a:ahLst/>
                          <a:cxnLst/>
                          <a:rect l="0" t="0" r="0" b="0"/>
                          <a:pathLst>
                            <a:path w="10" h="1308">
                              <a:moveTo>
                                <a:pt x="4" y="0"/>
                              </a:moveTo>
                              <a:lnTo>
                                <a:pt x="4" y="1307"/>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flip:x;margin-left:147.1pt;margin-top:4.4pt;height:92.75pt;width:6pt;z-index:251662336;mso-width-relative:page;mso-height-relative:page;" filled="f" stroked="t" coordsize="10,1308" o:gfxdata="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BEM89cAAAAJAQAADwAAAAAAAAAB&#10;ACAAAAAiAAAAZHJzL2Rvd25yZXYueG1sUEsBAhQAFAAAAAgAh07iQDL9rfpKAgAAwgQAAA4AAAAA&#10;AAAAAQAgAAAAJgEAAGRycy9lMm9Eb2MueG1sUEsFBgAAAAAGAAYAWQEAAOIFAAAAAA==&#10;" path="m4,0l4,1307e">
                <v:fill on="f" focussize="0,0"/>
                <v:stroke weight="0.48pt" color="#000000" joinstyle="bevel"/>
                <v:imagedata o:title=""/>
                <o:lock v:ext="edit" aspectratio="f"/>
              </v:shape>
            </w:pict>
          </mc:Fallback>
        </mc:AlternateContent>
      </w:r>
    </w:p>
    <w:p w:rsidR="00A10CD9" w:rsidRDefault="00A10CD9">
      <w:pPr>
        <w:spacing w:line="262" w:lineRule="auto"/>
        <w:rPr>
          <w:color w:val="auto"/>
          <w:lang w:eastAsia="zh-CN"/>
        </w:rPr>
      </w:pPr>
    </w:p>
    <w:p w:rsidR="00A10CD9" w:rsidRDefault="004530CA">
      <w:pPr>
        <w:spacing w:before="91" w:line="217" w:lineRule="auto"/>
        <w:ind w:left="1102"/>
        <w:rPr>
          <w:rFonts w:ascii="仿宋" w:eastAsia="仿宋" w:hAnsi="仿宋" w:cs="仿宋"/>
          <w:color w:val="auto"/>
          <w:sz w:val="28"/>
          <w:szCs w:val="28"/>
          <w:lang w:eastAsia="zh-CN"/>
        </w:rPr>
      </w:pPr>
      <w:r>
        <w:rPr>
          <w:rFonts w:ascii="仿宋" w:eastAsia="仿宋" w:hAnsi="仿宋" w:cs="仿宋"/>
          <w:b/>
          <w:bCs/>
          <w:color w:val="auto"/>
          <w:spacing w:val="-8"/>
          <w:sz w:val="28"/>
          <w:szCs w:val="28"/>
          <w:lang w:eastAsia="zh-CN"/>
        </w:rPr>
        <w:t>学位授权点</w:t>
      </w:r>
    </w:p>
    <w:p w:rsidR="00A10CD9" w:rsidRDefault="00A10CD9">
      <w:pPr>
        <w:spacing w:before="202"/>
        <w:rPr>
          <w:color w:val="auto"/>
          <w:lang w:eastAsia="zh-CN"/>
        </w:rPr>
      </w:pPr>
    </w:p>
    <w:p w:rsidR="00A10CD9" w:rsidRDefault="004530CA">
      <w:pPr>
        <w:spacing w:line="14" w:lineRule="auto"/>
        <w:rPr>
          <w:color w:val="auto"/>
          <w:sz w:val="2"/>
          <w:lang w:eastAsia="zh-CN"/>
        </w:rPr>
      </w:pPr>
      <w:r>
        <w:rPr>
          <w:color w:val="auto"/>
          <w:sz w:val="2"/>
          <w:szCs w:val="2"/>
          <w:lang w:eastAsia="zh-CN"/>
        </w:rPr>
        <w:br w:type="column"/>
      </w:r>
    </w:p>
    <w:p w:rsidR="00A10CD9" w:rsidRDefault="004530CA">
      <w:pPr>
        <w:spacing w:before="133" w:line="216" w:lineRule="auto"/>
        <w:ind w:left="39"/>
        <w:rPr>
          <w:rFonts w:ascii="仿宋" w:eastAsia="仿宋" w:hAnsi="仿宋" w:cs="仿宋"/>
          <w:color w:val="auto"/>
          <w:sz w:val="28"/>
          <w:szCs w:val="28"/>
          <w:lang w:eastAsia="zh-CN"/>
        </w:rPr>
      </w:pPr>
      <w:r>
        <w:rPr>
          <w:noProof/>
          <w:color w:val="auto"/>
          <w:lang w:eastAsia="zh-CN"/>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43815</wp:posOffset>
                </wp:positionV>
                <wp:extent cx="6350" cy="830580"/>
                <wp:effectExtent l="0" t="0" r="12700" b="26670"/>
                <wp:wrapNone/>
                <wp:docPr id="4" name="任意多边形 4"/>
                <wp:cNvGraphicFramePr/>
                <a:graphic xmlns:a="http://schemas.openxmlformats.org/drawingml/2006/main">
                  <a:graphicData uri="http://schemas.microsoft.com/office/word/2010/wordprocessingShape">
                    <wps:wsp>
                      <wps:cNvSpPr/>
                      <wps:spPr>
                        <a:xfrm>
                          <a:off x="0" y="0"/>
                          <a:ext cx="6350" cy="830580"/>
                        </a:xfrm>
                        <a:custGeom>
                          <a:avLst/>
                          <a:gdLst/>
                          <a:ahLst/>
                          <a:cxnLst/>
                          <a:rect l="0" t="0" r="0" b="0"/>
                          <a:pathLst>
                            <a:path w="10" h="1308">
                              <a:moveTo>
                                <a:pt x="4" y="0"/>
                              </a:moveTo>
                              <a:lnTo>
                                <a:pt x="4" y="1307"/>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0.5pt;margin-top:3.45pt;height:65.4pt;width:0.5pt;z-index:251661312;mso-width-relative:page;mso-height-relative:page;" filled="f" stroked="t" coordsize="10,1308" o:gfxdata="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CsdG/1gAAAAUBAAAPAAAAAAAAAAEAIAAAACIAAABk&#10;cnMvZG93bnJldi54bWxQSwECFAAUAAAACACHTuJAX40ffUECAAC2BAAADgAAAAAAAAABACAAAAAl&#10;AQAAZHJzL2Uyb0RvYy54bWxQSwUGAAAAAAYABgBZAQAA2AUAAAAA&#10;" path="m4,0l4,1307e">
                <v:fill on="f" focussize="0,0"/>
                <v:stroke weight="0.48pt" color="#000000" joinstyle="bevel"/>
                <v:imagedata o:title=""/>
                <o:lock v:ext="edit" aspectratio="f"/>
              </v:shape>
            </w:pict>
          </mc:Fallback>
        </mc:AlternateContent>
      </w:r>
      <w:r>
        <w:rPr>
          <w:rFonts w:ascii="仿宋" w:eastAsia="仿宋" w:hAnsi="仿宋" w:cs="仿宋"/>
          <w:b/>
          <w:bCs/>
          <w:color w:val="auto"/>
          <w:spacing w:val="-3"/>
          <w:sz w:val="28"/>
          <w:szCs w:val="28"/>
          <w:lang w:eastAsia="zh-CN"/>
        </w:rPr>
        <w:t>名称</w:t>
      </w:r>
      <w:r>
        <w:rPr>
          <w:rFonts w:ascii="Times New Roman" w:eastAsia="Times New Roman" w:hAnsi="Times New Roman" w:cs="Times New Roman"/>
          <w:b/>
          <w:bCs/>
          <w:color w:val="auto"/>
          <w:spacing w:val="-3"/>
          <w:sz w:val="28"/>
          <w:szCs w:val="28"/>
          <w:lang w:eastAsia="zh-CN"/>
        </w:rPr>
        <w:t>:</w:t>
      </w:r>
      <w:r>
        <w:rPr>
          <w:rFonts w:ascii="仿宋" w:eastAsia="仿宋" w:hAnsi="仿宋" w:cs="仿宋"/>
          <w:b/>
          <w:bCs/>
          <w:color w:val="auto"/>
          <w:spacing w:val="-3"/>
          <w:sz w:val="28"/>
          <w:szCs w:val="28"/>
          <w:lang w:eastAsia="zh-CN"/>
        </w:rPr>
        <w:t>中南林业科技大学</w:t>
      </w:r>
    </w:p>
    <w:p w:rsidR="00A10CD9" w:rsidRDefault="004530CA">
      <w:pPr>
        <w:spacing w:line="450" w:lineRule="auto"/>
        <w:rPr>
          <w:color w:val="auto"/>
          <w:lang w:eastAsia="zh-CN"/>
        </w:rPr>
      </w:pPr>
      <w:r>
        <w:rPr>
          <w:noProof/>
          <w:color w:val="auto"/>
          <w:lang w:eastAsia="zh-CN"/>
        </w:rPr>
        <w:drawing>
          <wp:anchor distT="0" distB="0" distL="0" distR="0" simplePos="0" relativeHeight="251660288" behindDoc="0" locked="0" layoutInCell="1" allowOverlap="1">
            <wp:simplePos x="0" y="0"/>
            <wp:positionH relativeFrom="column">
              <wp:posOffset>10795</wp:posOffset>
            </wp:positionH>
            <wp:positionV relativeFrom="paragraph">
              <wp:posOffset>177165</wp:posOffset>
            </wp:positionV>
            <wp:extent cx="2508885"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2508803" cy="9100"/>
                    </a:xfrm>
                    <a:prstGeom prst="rect">
                      <a:avLst/>
                    </a:prstGeom>
                  </pic:spPr>
                </pic:pic>
              </a:graphicData>
            </a:graphic>
          </wp:anchor>
        </w:drawing>
      </w:r>
    </w:p>
    <w:p w:rsidR="00A10CD9" w:rsidRDefault="004530CA">
      <w:pPr>
        <w:spacing w:before="91" w:line="219" w:lineRule="auto"/>
        <w:ind w:left="41"/>
        <w:rPr>
          <w:rFonts w:ascii="Times New Roman" w:eastAsia="Times New Roman" w:hAnsi="Times New Roman" w:cs="Times New Roman"/>
          <w:color w:val="auto"/>
          <w:sz w:val="28"/>
          <w:szCs w:val="28"/>
          <w:lang w:eastAsia="zh-CN"/>
        </w:rPr>
      </w:pPr>
      <w:r>
        <w:rPr>
          <w:rFonts w:ascii="仿宋" w:eastAsia="仿宋" w:hAnsi="仿宋" w:cs="仿宋"/>
          <w:b/>
          <w:bCs/>
          <w:color w:val="auto"/>
          <w:spacing w:val="-2"/>
          <w:sz w:val="28"/>
          <w:szCs w:val="28"/>
          <w:lang w:eastAsia="zh-CN"/>
        </w:rPr>
        <w:t>代码</w:t>
      </w:r>
      <w:r>
        <w:rPr>
          <w:rFonts w:ascii="Times New Roman" w:eastAsia="Times New Roman" w:hAnsi="Times New Roman" w:cs="Times New Roman"/>
          <w:b/>
          <w:bCs/>
          <w:color w:val="auto"/>
          <w:spacing w:val="-2"/>
          <w:sz w:val="28"/>
          <w:szCs w:val="28"/>
          <w:lang w:eastAsia="zh-CN"/>
        </w:rPr>
        <w:t>:10538</w:t>
      </w:r>
    </w:p>
    <w:p w:rsidR="00A10CD9" w:rsidRDefault="00A10CD9">
      <w:pPr>
        <w:spacing w:line="249" w:lineRule="auto"/>
        <w:rPr>
          <w:color w:val="auto"/>
          <w:lang w:eastAsia="zh-CN"/>
        </w:rPr>
      </w:pPr>
    </w:p>
    <w:p w:rsidR="00A10CD9" w:rsidRDefault="00A10CD9">
      <w:pPr>
        <w:spacing w:line="249" w:lineRule="auto"/>
        <w:rPr>
          <w:color w:val="auto"/>
          <w:lang w:eastAsia="zh-CN"/>
        </w:rPr>
      </w:pPr>
    </w:p>
    <w:p w:rsidR="00A10CD9" w:rsidRDefault="00A10CD9">
      <w:pPr>
        <w:spacing w:line="249" w:lineRule="auto"/>
        <w:rPr>
          <w:color w:val="auto"/>
          <w:lang w:eastAsia="zh-CN"/>
        </w:rPr>
      </w:pPr>
    </w:p>
    <w:p w:rsidR="00A10CD9" w:rsidRDefault="00A10CD9">
      <w:pPr>
        <w:spacing w:line="249" w:lineRule="auto"/>
        <w:rPr>
          <w:color w:val="auto"/>
          <w:lang w:eastAsia="zh-CN"/>
        </w:rPr>
      </w:pPr>
    </w:p>
    <w:p w:rsidR="00A10CD9" w:rsidRDefault="00A10CD9">
      <w:pPr>
        <w:spacing w:line="250" w:lineRule="auto"/>
        <w:rPr>
          <w:color w:val="auto"/>
          <w:lang w:eastAsia="zh-CN"/>
        </w:rPr>
      </w:pPr>
    </w:p>
    <w:p w:rsidR="00A10CD9" w:rsidRDefault="00A10CD9">
      <w:pPr>
        <w:spacing w:line="250" w:lineRule="auto"/>
        <w:rPr>
          <w:color w:val="auto"/>
          <w:lang w:eastAsia="zh-CN"/>
        </w:rPr>
      </w:pPr>
    </w:p>
    <w:p w:rsidR="00A10CD9" w:rsidRDefault="00A10CD9">
      <w:pPr>
        <w:spacing w:line="250" w:lineRule="auto"/>
        <w:rPr>
          <w:color w:val="auto"/>
          <w:lang w:eastAsia="zh-CN"/>
        </w:rPr>
      </w:pPr>
    </w:p>
    <w:p w:rsidR="00A10CD9" w:rsidRDefault="004530CA">
      <w:pPr>
        <w:spacing w:before="91" w:line="216" w:lineRule="auto"/>
        <w:ind w:left="46"/>
        <w:rPr>
          <w:rFonts w:ascii="Times New Roman" w:eastAsia="宋体" w:hAnsi="Times New Roman" w:cs="Times New Roman"/>
          <w:b/>
          <w:bCs/>
          <w:color w:val="auto"/>
          <w:spacing w:val="-3"/>
          <w:sz w:val="28"/>
          <w:szCs w:val="28"/>
          <w:lang w:eastAsia="zh-CN"/>
        </w:rPr>
      </w:pPr>
      <w:r>
        <w:rPr>
          <w:rFonts w:ascii="仿宋" w:eastAsia="仿宋" w:hAnsi="仿宋" w:cs="仿宋"/>
          <w:b/>
          <w:bCs/>
          <w:color w:val="auto"/>
          <w:spacing w:val="-3"/>
          <w:sz w:val="28"/>
          <w:szCs w:val="28"/>
          <w:lang w:eastAsia="zh-CN"/>
        </w:rPr>
        <w:t>名称</w:t>
      </w:r>
      <w:r>
        <w:rPr>
          <w:rFonts w:ascii="Times New Roman" w:eastAsia="Times New Roman" w:hAnsi="Times New Roman" w:cs="Times New Roman"/>
          <w:b/>
          <w:bCs/>
          <w:color w:val="auto"/>
          <w:spacing w:val="-3"/>
          <w:sz w:val="28"/>
          <w:szCs w:val="28"/>
          <w:lang w:eastAsia="zh-CN"/>
        </w:rPr>
        <w:t>:</w:t>
      </w:r>
      <w:r>
        <w:rPr>
          <w:rFonts w:ascii="Times New Roman" w:eastAsia="宋体" w:hAnsi="Times New Roman" w:cs="Times New Roman" w:hint="eastAsia"/>
          <w:b/>
          <w:bCs/>
          <w:color w:val="auto"/>
          <w:spacing w:val="-3"/>
          <w:sz w:val="28"/>
          <w:szCs w:val="28"/>
          <w:lang w:eastAsia="zh-CN"/>
        </w:rPr>
        <w:t>马克思主义理论</w:t>
      </w:r>
    </w:p>
    <w:p w:rsidR="00A10CD9" w:rsidRDefault="004530CA">
      <w:pPr>
        <w:spacing w:before="91" w:line="216" w:lineRule="auto"/>
        <w:ind w:firstLineChars="200" w:firstLine="550"/>
        <w:rPr>
          <w:rFonts w:ascii="仿宋" w:eastAsia="仿宋" w:hAnsi="仿宋" w:cs="仿宋"/>
          <w:color w:val="auto"/>
          <w:sz w:val="28"/>
          <w:szCs w:val="28"/>
          <w:lang w:eastAsia="zh-CN"/>
        </w:rPr>
      </w:pPr>
      <w:r>
        <w:rPr>
          <w:rFonts w:ascii="仿宋" w:eastAsia="仿宋" w:hAnsi="仿宋" w:cs="仿宋"/>
          <w:b/>
          <w:bCs/>
          <w:color w:val="auto"/>
          <w:spacing w:val="-3"/>
          <w:sz w:val="28"/>
          <w:szCs w:val="28"/>
          <w:lang w:eastAsia="zh-CN"/>
        </w:rPr>
        <w:t>一级学科硕士学位授权点</w:t>
      </w:r>
    </w:p>
    <w:p w:rsidR="00A10CD9" w:rsidRDefault="004530CA">
      <w:pPr>
        <w:spacing w:before="130" w:line="219" w:lineRule="auto"/>
        <w:rPr>
          <w:rFonts w:ascii="仿宋" w:eastAsia="仿宋" w:hAnsi="仿宋" w:cs="仿宋"/>
          <w:b/>
          <w:bCs/>
          <w:color w:val="auto"/>
          <w:spacing w:val="-2"/>
          <w:sz w:val="28"/>
          <w:szCs w:val="28"/>
          <w:u w:val="single"/>
          <w:lang w:eastAsia="zh-CN"/>
        </w:rPr>
      </w:pPr>
      <w:r>
        <w:rPr>
          <w:rFonts w:ascii="仿宋" w:eastAsia="仿宋" w:hAnsi="仿宋" w:cs="仿宋" w:hint="eastAsia"/>
          <w:b/>
          <w:bCs/>
          <w:color w:val="auto"/>
          <w:spacing w:val="-2"/>
          <w:sz w:val="28"/>
          <w:szCs w:val="28"/>
          <w:u w:val="single"/>
          <w:lang w:eastAsia="zh-CN"/>
        </w:rPr>
        <w:t xml:space="preserve">                              </w:t>
      </w:r>
    </w:p>
    <w:p w:rsidR="00A10CD9" w:rsidRDefault="004530CA">
      <w:pPr>
        <w:spacing w:before="130" w:line="219" w:lineRule="auto"/>
        <w:rPr>
          <w:rFonts w:ascii="Times New Roman" w:eastAsia="宋体" w:hAnsi="Times New Roman" w:cs="Times New Roman"/>
          <w:color w:val="auto"/>
          <w:sz w:val="28"/>
          <w:szCs w:val="28"/>
          <w:lang w:eastAsia="zh-CN"/>
        </w:rPr>
      </w:pPr>
      <w:r>
        <w:rPr>
          <w:rFonts w:ascii="仿宋" w:eastAsia="仿宋" w:hAnsi="仿宋" w:cs="仿宋"/>
          <w:b/>
          <w:bCs/>
          <w:color w:val="auto"/>
          <w:spacing w:val="-2"/>
          <w:sz w:val="28"/>
          <w:szCs w:val="28"/>
          <w:lang w:eastAsia="zh-CN"/>
        </w:rPr>
        <w:t>代码</w:t>
      </w:r>
      <w:r>
        <w:rPr>
          <w:rFonts w:ascii="Times New Roman" w:eastAsia="Times New Roman" w:hAnsi="Times New Roman" w:cs="Times New Roman"/>
          <w:b/>
          <w:bCs/>
          <w:color w:val="auto"/>
          <w:spacing w:val="-2"/>
          <w:sz w:val="28"/>
          <w:szCs w:val="28"/>
          <w:lang w:eastAsia="zh-CN"/>
        </w:rPr>
        <w:t>:030</w:t>
      </w:r>
      <w:r>
        <w:rPr>
          <w:rFonts w:ascii="Times New Roman" w:eastAsia="宋体" w:hAnsi="Times New Roman" w:cs="Times New Roman" w:hint="eastAsia"/>
          <w:b/>
          <w:bCs/>
          <w:color w:val="auto"/>
          <w:spacing w:val="-2"/>
          <w:sz w:val="28"/>
          <w:szCs w:val="28"/>
          <w:lang w:eastAsia="zh-CN"/>
        </w:rPr>
        <w:t>5</w:t>
      </w:r>
    </w:p>
    <w:p w:rsidR="00A10CD9" w:rsidRDefault="00A10CD9">
      <w:pPr>
        <w:spacing w:line="219" w:lineRule="auto"/>
        <w:rPr>
          <w:rFonts w:ascii="Times New Roman" w:eastAsia="Times New Roman" w:hAnsi="Times New Roman" w:cs="Times New Roman"/>
          <w:color w:val="auto"/>
          <w:sz w:val="28"/>
          <w:szCs w:val="28"/>
          <w:lang w:eastAsia="zh-CN"/>
        </w:rPr>
        <w:sectPr w:rsidR="00A10CD9">
          <w:type w:val="continuous"/>
          <w:pgSz w:w="11906" w:h="16839"/>
          <w:pgMar w:top="1431" w:right="1785" w:bottom="1156" w:left="1785" w:header="0" w:footer="991" w:gutter="0"/>
          <w:cols w:num="2" w:space="720" w:equalWidth="0">
            <w:col w:w="2920" w:space="100"/>
            <w:col w:w="5315"/>
          </w:cols>
        </w:sectPr>
      </w:pPr>
    </w:p>
    <w:p w:rsidR="00A10CD9" w:rsidRDefault="00A10CD9">
      <w:pPr>
        <w:spacing w:line="249" w:lineRule="auto"/>
        <w:rPr>
          <w:color w:val="auto"/>
          <w:lang w:eastAsia="zh-CN"/>
        </w:rPr>
      </w:pPr>
    </w:p>
    <w:p w:rsidR="00A10CD9" w:rsidRDefault="00A10CD9">
      <w:pPr>
        <w:spacing w:line="249" w:lineRule="auto"/>
        <w:rPr>
          <w:color w:val="auto"/>
          <w:lang w:eastAsia="zh-CN"/>
        </w:rPr>
      </w:pPr>
    </w:p>
    <w:p w:rsidR="00A10CD9" w:rsidRDefault="00A10CD9">
      <w:pPr>
        <w:spacing w:line="249" w:lineRule="auto"/>
        <w:rPr>
          <w:color w:val="auto"/>
          <w:lang w:eastAsia="zh-CN"/>
        </w:rPr>
      </w:pPr>
    </w:p>
    <w:p w:rsidR="00A10CD9" w:rsidRDefault="00A10CD9">
      <w:pPr>
        <w:spacing w:line="249" w:lineRule="auto"/>
        <w:rPr>
          <w:color w:val="auto"/>
          <w:lang w:eastAsia="zh-CN"/>
        </w:rPr>
      </w:pPr>
    </w:p>
    <w:p w:rsidR="00A10CD9" w:rsidRDefault="00A10CD9">
      <w:pPr>
        <w:spacing w:line="249" w:lineRule="auto"/>
        <w:rPr>
          <w:color w:val="auto"/>
          <w:lang w:eastAsia="zh-CN"/>
        </w:rPr>
      </w:pPr>
    </w:p>
    <w:p w:rsidR="00A10CD9" w:rsidRDefault="00A10CD9">
      <w:pPr>
        <w:spacing w:line="249" w:lineRule="auto"/>
        <w:rPr>
          <w:color w:val="auto"/>
          <w:lang w:eastAsia="zh-CN"/>
        </w:rPr>
      </w:pPr>
    </w:p>
    <w:p w:rsidR="00A10CD9" w:rsidRDefault="00A10CD9">
      <w:pPr>
        <w:spacing w:line="250" w:lineRule="auto"/>
        <w:rPr>
          <w:color w:val="auto"/>
          <w:lang w:eastAsia="zh-CN"/>
        </w:rPr>
      </w:pPr>
    </w:p>
    <w:p w:rsidR="00A10CD9" w:rsidRDefault="00A10CD9">
      <w:pPr>
        <w:spacing w:line="250" w:lineRule="auto"/>
        <w:rPr>
          <w:color w:val="auto"/>
          <w:lang w:eastAsia="zh-CN"/>
        </w:rPr>
      </w:pPr>
    </w:p>
    <w:p w:rsidR="00A10CD9" w:rsidRDefault="00A10CD9">
      <w:pPr>
        <w:spacing w:line="250" w:lineRule="auto"/>
        <w:rPr>
          <w:color w:val="auto"/>
          <w:lang w:eastAsia="zh-CN"/>
        </w:rPr>
      </w:pPr>
    </w:p>
    <w:p w:rsidR="00A10CD9" w:rsidRDefault="00A10CD9">
      <w:pPr>
        <w:spacing w:line="250" w:lineRule="auto"/>
        <w:rPr>
          <w:color w:val="auto"/>
          <w:lang w:eastAsia="zh-CN"/>
        </w:rPr>
      </w:pPr>
    </w:p>
    <w:p w:rsidR="00A10CD9" w:rsidRDefault="00A10CD9">
      <w:pPr>
        <w:spacing w:line="250" w:lineRule="auto"/>
        <w:rPr>
          <w:color w:val="auto"/>
          <w:lang w:eastAsia="zh-CN"/>
        </w:rPr>
      </w:pPr>
    </w:p>
    <w:p w:rsidR="00A10CD9" w:rsidRDefault="00A10CD9">
      <w:pPr>
        <w:spacing w:line="250" w:lineRule="auto"/>
        <w:rPr>
          <w:color w:val="auto"/>
          <w:lang w:eastAsia="zh-CN"/>
        </w:rPr>
      </w:pPr>
    </w:p>
    <w:p w:rsidR="00A10CD9" w:rsidRDefault="004530CA">
      <w:pPr>
        <w:spacing w:before="101" w:line="189" w:lineRule="auto"/>
        <w:ind w:left="2418"/>
        <w:rPr>
          <w:rFonts w:ascii="楷体" w:eastAsia="楷体" w:hAnsi="楷体" w:cs="楷体"/>
          <w:color w:val="auto"/>
          <w:sz w:val="31"/>
          <w:szCs w:val="31"/>
          <w:lang w:eastAsia="zh-CN"/>
        </w:rPr>
      </w:pPr>
      <w:r>
        <w:rPr>
          <w:rFonts w:ascii="Times New Roman" w:eastAsia="Times New Roman" w:hAnsi="Times New Roman" w:cs="Times New Roman"/>
          <w:color w:val="auto"/>
          <w:spacing w:val="-5"/>
          <w:sz w:val="31"/>
          <w:szCs w:val="31"/>
          <w:lang w:eastAsia="zh-CN"/>
        </w:rPr>
        <w:t>202</w:t>
      </w:r>
      <w:r>
        <w:rPr>
          <w:rFonts w:ascii="Times New Roman" w:eastAsia="宋体" w:hAnsi="Times New Roman" w:cs="Times New Roman" w:hint="eastAsia"/>
          <w:color w:val="auto"/>
          <w:spacing w:val="-5"/>
          <w:sz w:val="31"/>
          <w:szCs w:val="31"/>
          <w:lang w:eastAsia="zh-CN"/>
        </w:rPr>
        <w:t>4</w:t>
      </w:r>
      <w:r>
        <w:rPr>
          <w:rFonts w:ascii="楷体" w:eastAsia="楷体" w:hAnsi="楷体" w:cs="楷体"/>
          <w:color w:val="auto"/>
          <w:spacing w:val="-5"/>
          <w:sz w:val="31"/>
          <w:szCs w:val="31"/>
          <w:lang w:eastAsia="zh-CN"/>
        </w:rPr>
        <w:t>年</w:t>
      </w:r>
      <w:r>
        <w:rPr>
          <w:rFonts w:ascii="Times New Roman" w:eastAsia="Times New Roman" w:hAnsi="Times New Roman" w:cs="Times New Roman"/>
          <w:color w:val="auto"/>
          <w:spacing w:val="-5"/>
          <w:sz w:val="31"/>
          <w:szCs w:val="31"/>
          <w:lang w:eastAsia="zh-CN"/>
        </w:rPr>
        <w:t>3</w:t>
      </w:r>
      <w:r>
        <w:rPr>
          <w:rFonts w:ascii="楷体" w:eastAsia="楷体" w:hAnsi="楷体" w:cs="楷体"/>
          <w:color w:val="auto"/>
          <w:spacing w:val="-5"/>
          <w:sz w:val="31"/>
          <w:szCs w:val="31"/>
          <w:lang w:eastAsia="zh-CN"/>
        </w:rPr>
        <w:t>月</w:t>
      </w:r>
      <w:r>
        <w:rPr>
          <w:rFonts w:ascii="Times New Roman" w:eastAsia="Times New Roman" w:hAnsi="Times New Roman" w:cs="Times New Roman" w:hint="eastAsia"/>
          <w:color w:val="auto"/>
          <w:spacing w:val="-5"/>
          <w:sz w:val="31"/>
          <w:szCs w:val="31"/>
          <w:lang w:eastAsia="zh-CN"/>
        </w:rPr>
        <w:t>15</w:t>
      </w:r>
      <w:r>
        <w:rPr>
          <w:rFonts w:ascii="楷体" w:eastAsia="楷体" w:hAnsi="楷体" w:cs="楷体"/>
          <w:color w:val="auto"/>
          <w:spacing w:val="-5"/>
          <w:sz w:val="31"/>
          <w:szCs w:val="31"/>
          <w:lang w:eastAsia="zh-CN"/>
        </w:rPr>
        <w:t>日</w:t>
      </w:r>
      <w:r>
        <w:rPr>
          <w:rFonts w:ascii="楷体" w:eastAsia="楷体" w:hAnsi="楷体" w:cs="楷体" w:hint="eastAsia"/>
          <w:color w:val="auto"/>
          <w:spacing w:val="-5"/>
          <w:sz w:val="31"/>
          <w:szCs w:val="31"/>
          <w:lang w:eastAsia="zh-CN"/>
        </w:rPr>
        <w:t xml:space="preserve"> </w:t>
      </w:r>
      <w:r>
        <w:rPr>
          <w:rFonts w:ascii="楷体" w:eastAsia="楷体" w:hAnsi="楷体" w:cs="楷体"/>
          <w:color w:val="auto"/>
          <w:spacing w:val="-5"/>
          <w:sz w:val="31"/>
          <w:szCs w:val="31"/>
          <w:lang w:eastAsia="zh-CN"/>
        </w:rPr>
        <w:t>填</w:t>
      </w:r>
    </w:p>
    <w:p w:rsidR="00A10CD9" w:rsidRDefault="00A10CD9">
      <w:pPr>
        <w:spacing w:line="189" w:lineRule="auto"/>
        <w:rPr>
          <w:rFonts w:ascii="楷体" w:eastAsia="楷体" w:hAnsi="楷体" w:cs="楷体"/>
          <w:color w:val="auto"/>
          <w:sz w:val="31"/>
          <w:szCs w:val="31"/>
          <w:lang w:eastAsia="zh-CN"/>
        </w:rPr>
        <w:sectPr w:rsidR="00A10CD9">
          <w:type w:val="continuous"/>
          <w:pgSz w:w="11906" w:h="16839"/>
          <w:pgMar w:top="1431" w:right="1785" w:bottom="1156" w:left="1785" w:header="0" w:footer="991" w:gutter="0"/>
          <w:cols w:space="720" w:equalWidth="0">
            <w:col w:w="8335"/>
          </w:cols>
        </w:sectPr>
      </w:pPr>
    </w:p>
    <w:p w:rsidR="00A10CD9" w:rsidRDefault="004530CA">
      <w:pPr>
        <w:spacing w:line="360" w:lineRule="auto"/>
        <w:ind w:right="624"/>
        <w:jc w:val="center"/>
        <w:rPr>
          <w:rFonts w:ascii="方正小标宋简体" w:eastAsia="方正小标宋简体" w:hAnsi="方正小标宋简体" w:cs="方正小标宋简体"/>
          <w:color w:val="auto"/>
          <w:spacing w:val="6"/>
          <w:sz w:val="36"/>
          <w:szCs w:val="36"/>
          <w:lang w:eastAsia="zh-CN"/>
        </w:rPr>
      </w:pPr>
      <w:r>
        <w:rPr>
          <w:rFonts w:ascii="方正小标宋简体" w:eastAsia="方正小标宋简体" w:hAnsi="方正小标宋简体" w:cs="方正小标宋简体" w:hint="eastAsia"/>
          <w:color w:val="auto"/>
          <w:spacing w:val="6"/>
          <w:sz w:val="36"/>
          <w:szCs w:val="36"/>
          <w:lang w:eastAsia="zh-CN"/>
        </w:rPr>
        <w:lastRenderedPageBreak/>
        <w:t>马克思主义理论硕士学位授权点</w:t>
      </w:r>
    </w:p>
    <w:p w:rsidR="00A10CD9" w:rsidRDefault="004530CA">
      <w:pPr>
        <w:spacing w:line="360" w:lineRule="auto"/>
        <w:ind w:right="624"/>
        <w:jc w:val="center"/>
        <w:rPr>
          <w:rFonts w:ascii="方正小标宋简体" w:eastAsia="方正小标宋简体" w:hAnsi="方正小标宋简体" w:cs="方正小标宋简体"/>
          <w:color w:val="auto"/>
          <w:sz w:val="36"/>
          <w:szCs w:val="36"/>
          <w:lang w:eastAsia="zh-CN"/>
        </w:rPr>
      </w:pPr>
      <w:r>
        <w:rPr>
          <w:rFonts w:ascii="方正小标宋简体" w:eastAsia="方正小标宋简体" w:hAnsi="方正小标宋简体" w:cs="方正小标宋简体" w:hint="eastAsia"/>
          <w:color w:val="auto"/>
          <w:spacing w:val="6"/>
          <w:sz w:val="36"/>
          <w:szCs w:val="36"/>
          <w:lang w:eastAsia="zh-CN"/>
        </w:rPr>
        <w:t>2023年度质量建</w:t>
      </w:r>
      <w:r>
        <w:rPr>
          <w:rFonts w:ascii="方正小标宋简体" w:eastAsia="方正小标宋简体" w:hAnsi="方正小标宋简体" w:cs="方正小标宋简体" w:hint="eastAsia"/>
          <w:color w:val="auto"/>
          <w:spacing w:val="5"/>
          <w:sz w:val="36"/>
          <w:szCs w:val="36"/>
          <w:lang w:eastAsia="zh-CN"/>
        </w:rPr>
        <w:t>设报告</w:t>
      </w:r>
      <w:r>
        <w:rPr>
          <w:rFonts w:ascii="方正小标宋简体" w:eastAsia="方正小标宋简体" w:hAnsi="方正小标宋简体" w:cs="方正小标宋简体" w:hint="eastAsia"/>
          <w:color w:val="auto"/>
          <w:sz w:val="36"/>
          <w:szCs w:val="36"/>
          <w:lang w:eastAsia="zh-CN"/>
        </w:rPr>
        <w:t>（</w:t>
      </w:r>
      <w:r>
        <w:rPr>
          <w:rFonts w:ascii="方正小标宋简体" w:eastAsia="方正小标宋简体" w:hAnsi="方正小标宋简体" w:cs="方正小标宋简体" w:hint="eastAsia"/>
          <w:color w:val="auto"/>
          <w:spacing w:val="5"/>
          <w:sz w:val="36"/>
          <w:szCs w:val="36"/>
          <w:lang w:eastAsia="zh-CN"/>
        </w:rPr>
        <w:t>20230101-20231231</w:t>
      </w:r>
      <w:r>
        <w:rPr>
          <w:rFonts w:ascii="方正小标宋简体" w:eastAsia="方正小标宋简体" w:hAnsi="方正小标宋简体" w:cs="方正小标宋简体" w:hint="eastAsia"/>
          <w:color w:val="auto"/>
          <w:sz w:val="36"/>
          <w:szCs w:val="36"/>
          <w:lang w:eastAsia="zh-CN"/>
        </w:rPr>
        <w:t>）</w:t>
      </w:r>
    </w:p>
    <w:p w:rsidR="00A10CD9" w:rsidRDefault="00A10CD9">
      <w:pPr>
        <w:spacing w:line="360" w:lineRule="auto"/>
        <w:rPr>
          <w:color w:val="auto"/>
          <w:lang w:eastAsia="zh-CN"/>
        </w:rPr>
      </w:pPr>
    </w:p>
    <w:p w:rsidR="00A10CD9" w:rsidRDefault="004530CA">
      <w:pPr>
        <w:spacing w:beforeLines="50" w:before="120" w:afterLines="50" w:after="120" w:line="360" w:lineRule="auto"/>
        <w:jc w:val="both"/>
        <w:rPr>
          <w:rFonts w:ascii="黑体" w:eastAsia="黑体" w:hAnsi="黑体" w:cs="黑体"/>
          <w:color w:val="auto"/>
          <w:sz w:val="30"/>
          <w:szCs w:val="30"/>
          <w:lang w:eastAsia="zh-CN"/>
        </w:rPr>
      </w:pPr>
      <w:r>
        <w:rPr>
          <w:rFonts w:ascii="黑体" w:eastAsia="黑体" w:hAnsi="黑体" w:cs="黑体" w:hint="eastAsia"/>
          <w:color w:val="auto"/>
          <w:sz w:val="30"/>
          <w:szCs w:val="30"/>
          <w:lang w:eastAsia="zh-CN"/>
        </w:rPr>
        <w:t>一、学位授权点基本情况</w:t>
      </w:r>
    </w:p>
    <w:p w:rsidR="00A10CD9" w:rsidRDefault="004530CA">
      <w:pPr>
        <w:spacing w:line="360" w:lineRule="auto"/>
        <w:ind w:firstLineChars="200" w:firstLine="560"/>
        <w:jc w:val="both"/>
        <w:rPr>
          <w:rFonts w:ascii="黑体" w:eastAsia="黑体" w:hAnsi="黑体" w:cs="黑体"/>
          <w:color w:val="auto"/>
          <w:sz w:val="28"/>
          <w:szCs w:val="28"/>
          <w:lang w:eastAsia="zh-CN"/>
        </w:rPr>
      </w:pPr>
      <w:r>
        <w:rPr>
          <w:rFonts w:ascii="黑体" w:eastAsia="黑体" w:hAnsi="黑体" w:cs="黑体" w:hint="eastAsia"/>
          <w:color w:val="auto"/>
          <w:sz w:val="28"/>
          <w:szCs w:val="28"/>
          <w:lang w:eastAsia="zh-CN"/>
        </w:rPr>
        <w:t>（一）历史沿革</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中南林业科技大学马克思主义学院的前身是1958年湖南林学院成立时建立的马列主义教研室，主要承担大学生的马列主义课程教学任务。2015年7月，根据教育部《高等学校思想政治理论课建设标准》的要求，为进一步促进我校思想政治理论课教学、研究和学科建设，学校单独设置二级教学单位马克思主义学院。学院的马克思主义理论一级学科硕士学位授权点于2020年获批，现为中南林业科技大学重点建设学科。</w:t>
      </w:r>
    </w:p>
    <w:p w:rsidR="00A10CD9" w:rsidRDefault="004530CA">
      <w:pPr>
        <w:spacing w:line="360" w:lineRule="auto"/>
        <w:ind w:firstLineChars="200" w:firstLine="560"/>
        <w:jc w:val="both"/>
        <w:rPr>
          <w:rFonts w:ascii="黑体" w:eastAsia="黑体" w:hAnsi="黑体" w:cs="黑体"/>
          <w:color w:val="auto"/>
          <w:sz w:val="28"/>
          <w:szCs w:val="28"/>
          <w:lang w:eastAsia="zh-CN"/>
        </w:rPr>
      </w:pPr>
      <w:r>
        <w:rPr>
          <w:rFonts w:ascii="黑体" w:eastAsia="黑体" w:hAnsi="黑体" w:cs="黑体" w:hint="eastAsia"/>
          <w:color w:val="auto"/>
          <w:sz w:val="28"/>
          <w:szCs w:val="28"/>
          <w:lang w:eastAsia="zh-CN"/>
        </w:rPr>
        <w:t>（二）研究方向与特色</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本学位点根据马克思主义理论学科的二级学科目录，结合自身实际，设置了思想政治教育、马克思主义基本原理、马克思主义中国化三个研究方向。其中，思想政治教育方向的主要研究领域是价值安全、社会主义核心价值观；马克思主义基本原理方向的主要研究领域为马克思主义绿色发展观、社会主义生态文明和生态学马克思主义；马克思主义中国化研究方向的主要研究领域是生态环境治理体系和治理能力。</w:t>
      </w:r>
    </w:p>
    <w:p w:rsidR="00A10CD9" w:rsidRDefault="004530CA">
      <w:pPr>
        <w:spacing w:line="360" w:lineRule="auto"/>
        <w:ind w:firstLineChars="200" w:firstLine="560"/>
        <w:jc w:val="both"/>
        <w:rPr>
          <w:rFonts w:ascii="黑体" w:eastAsia="黑体" w:hAnsi="黑体" w:cs="黑体"/>
          <w:color w:val="auto"/>
          <w:sz w:val="28"/>
          <w:szCs w:val="28"/>
          <w:lang w:eastAsia="zh-CN"/>
        </w:rPr>
      </w:pPr>
      <w:r>
        <w:rPr>
          <w:rFonts w:ascii="黑体" w:eastAsia="黑体" w:hAnsi="黑体" w:cs="黑体" w:hint="eastAsia"/>
          <w:color w:val="auto"/>
          <w:sz w:val="28"/>
          <w:szCs w:val="28"/>
          <w:lang w:eastAsia="zh-CN"/>
        </w:rPr>
        <w:t>（三）师资队伍</w:t>
      </w:r>
    </w:p>
    <w:p w:rsidR="00A10CD9" w:rsidRPr="004D384E" w:rsidRDefault="004530CA" w:rsidP="004D384E">
      <w:pPr>
        <w:spacing w:line="360" w:lineRule="auto"/>
        <w:ind w:firstLineChars="200" w:firstLine="560"/>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经过人才引进与资源整合，目前本学位点有教师</w:t>
      </w:r>
      <w:r w:rsidR="00D230B1">
        <w:rPr>
          <w:rFonts w:asciiTheme="minorEastAsia" w:eastAsiaTheme="minorEastAsia" w:hAnsiTheme="minorEastAsia" w:cstheme="minorEastAsia" w:hint="eastAsia"/>
          <w:color w:val="auto"/>
          <w:sz w:val="28"/>
          <w:szCs w:val="28"/>
          <w:lang w:eastAsia="zh-CN"/>
        </w:rPr>
        <w:t>38</w:t>
      </w:r>
      <w:r>
        <w:rPr>
          <w:rFonts w:asciiTheme="minorEastAsia" w:eastAsiaTheme="minorEastAsia" w:hAnsiTheme="minorEastAsia" w:cstheme="minorEastAsia" w:hint="eastAsia"/>
          <w:color w:val="auto"/>
          <w:sz w:val="28"/>
          <w:szCs w:val="28"/>
          <w:lang w:eastAsia="zh-CN"/>
        </w:rPr>
        <w:t>人，具有博士学位的2</w:t>
      </w:r>
      <w:r w:rsidR="00D230B1">
        <w:rPr>
          <w:rFonts w:asciiTheme="minorEastAsia" w:eastAsiaTheme="minorEastAsia" w:hAnsiTheme="minorEastAsia" w:cstheme="minorEastAsia" w:hint="eastAsia"/>
          <w:color w:val="auto"/>
          <w:sz w:val="28"/>
          <w:szCs w:val="28"/>
          <w:lang w:eastAsia="zh-CN"/>
        </w:rPr>
        <w:t>3</w:t>
      </w:r>
      <w:r>
        <w:rPr>
          <w:rFonts w:asciiTheme="minorEastAsia" w:eastAsiaTheme="minorEastAsia" w:hAnsiTheme="minorEastAsia" w:cstheme="minorEastAsia" w:hint="eastAsia"/>
          <w:color w:val="auto"/>
          <w:sz w:val="28"/>
          <w:szCs w:val="28"/>
          <w:lang w:eastAsia="zh-CN"/>
        </w:rPr>
        <w:t>人，最高学位非本单位人数为</w:t>
      </w:r>
      <w:r w:rsidR="00D230B1">
        <w:rPr>
          <w:rFonts w:asciiTheme="minorEastAsia" w:eastAsiaTheme="minorEastAsia" w:hAnsiTheme="minorEastAsia" w:cstheme="minorEastAsia" w:hint="eastAsia"/>
          <w:color w:val="auto"/>
          <w:sz w:val="28"/>
          <w:szCs w:val="28"/>
          <w:lang w:eastAsia="zh-CN"/>
        </w:rPr>
        <w:t>36</w:t>
      </w:r>
      <w:r>
        <w:rPr>
          <w:rFonts w:asciiTheme="minorEastAsia" w:eastAsiaTheme="minorEastAsia" w:hAnsiTheme="minorEastAsia" w:cstheme="minorEastAsia" w:hint="eastAsia"/>
          <w:color w:val="auto"/>
          <w:sz w:val="28"/>
          <w:szCs w:val="28"/>
          <w:lang w:eastAsia="zh-CN"/>
        </w:rPr>
        <w:t>人，博士生导师</w:t>
      </w:r>
      <w:r>
        <w:rPr>
          <w:rFonts w:asciiTheme="minorEastAsia" w:eastAsiaTheme="minorEastAsia" w:hAnsiTheme="minorEastAsia" w:cstheme="minorEastAsia"/>
          <w:color w:val="auto"/>
          <w:sz w:val="28"/>
          <w:szCs w:val="28"/>
          <w:lang w:eastAsia="zh-CN"/>
        </w:rPr>
        <w:t>1</w:t>
      </w:r>
      <w:r>
        <w:rPr>
          <w:rFonts w:asciiTheme="minorEastAsia" w:eastAsiaTheme="minorEastAsia" w:hAnsiTheme="minorEastAsia" w:cstheme="minorEastAsia" w:hint="eastAsia"/>
          <w:color w:val="auto"/>
          <w:sz w:val="28"/>
          <w:szCs w:val="28"/>
          <w:lang w:eastAsia="zh-CN"/>
        </w:rPr>
        <w:t>人，硕士生导师14人。</w:t>
      </w:r>
      <w:r w:rsidR="004D384E">
        <w:rPr>
          <w:rFonts w:asciiTheme="minorEastAsia" w:hAnsiTheme="minorEastAsia" w:cstheme="minorEastAsia" w:hint="eastAsia"/>
          <w:color w:val="auto"/>
          <w:sz w:val="28"/>
          <w:szCs w:val="28"/>
          <w:lang w:eastAsia="zh-CN"/>
        </w:rPr>
        <w:t>依托湖南省高校名师工作室、湖南省高校</w:t>
      </w:r>
      <w:proofErr w:type="gramStart"/>
      <w:r w:rsidR="004D384E">
        <w:rPr>
          <w:rFonts w:asciiTheme="minorEastAsia" w:hAnsiTheme="minorEastAsia" w:cstheme="minorEastAsia" w:hint="eastAsia"/>
          <w:color w:val="auto"/>
          <w:sz w:val="28"/>
          <w:szCs w:val="28"/>
          <w:lang w:eastAsia="zh-CN"/>
        </w:rPr>
        <w:t>思政工作</w:t>
      </w:r>
      <w:proofErr w:type="gramEnd"/>
      <w:r w:rsidR="004D384E">
        <w:rPr>
          <w:rFonts w:asciiTheme="minorEastAsia" w:hAnsiTheme="minorEastAsia" w:cstheme="minorEastAsia" w:hint="eastAsia"/>
          <w:color w:val="auto"/>
          <w:sz w:val="28"/>
          <w:szCs w:val="28"/>
          <w:lang w:eastAsia="zh-CN"/>
        </w:rPr>
        <w:t>团队、湖南省高校思政工作青年骨干队伍形成人才梯队建设；鼓励在职教师就读博士研究生或访学深造，</w:t>
      </w:r>
      <w:r w:rsidR="004D384E">
        <w:rPr>
          <w:rFonts w:asciiTheme="minorEastAsia" w:hAnsiTheme="minorEastAsia" w:cstheme="minorEastAsia" w:hint="eastAsia"/>
          <w:color w:val="auto"/>
          <w:sz w:val="28"/>
          <w:szCs w:val="28"/>
          <w:lang w:eastAsia="zh-CN"/>
        </w:rPr>
        <w:t>6</w:t>
      </w:r>
      <w:r w:rsidR="004D384E">
        <w:rPr>
          <w:rFonts w:asciiTheme="minorEastAsia" w:hAnsiTheme="minorEastAsia" w:cstheme="minorEastAsia" w:hint="eastAsia"/>
          <w:color w:val="auto"/>
          <w:sz w:val="28"/>
          <w:szCs w:val="28"/>
          <w:lang w:eastAsia="zh-CN"/>
        </w:rPr>
        <w:t>名教师在职攻读博士学位，其中</w:t>
      </w:r>
      <w:r w:rsidR="004D384E">
        <w:rPr>
          <w:rFonts w:asciiTheme="minorEastAsia" w:eastAsiaTheme="minorEastAsia" w:hAnsiTheme="minorEastAsia" w:cstheme="minorEastAsia" w:hint="eastAsia"/>
          <w:color w:val="auto"/>
          <w:sz w:val="28"/>
          <w:szCs w:val="28"/>
          <w:lang w:eastAsia="zh-CN"/>
        </w:rPr>
        <w:t>4</w:t>
      </w:r>
      <w:r w:rsidR="004D384E">
        <w:rPr>
          <w:rFonts w:asciiTheme="minorEastAsia" w:hAnsiTheme="minorEastAsia" w:cstheme="minorEastAsia" w:hint="eastAsia"/>
          <w:color w:val="auto"/>
          <w:sz w:val="28"/>
          <w:szCs w:val="28"/>
          <w:lang w:eastAsia="zh-CN"/>
        </w:rPr>
        <w:t>人分别已在</w:t>
      </w:r>
      <w:r w:rsidR="004D384E">
        <w:rPr>
          <w:rFonts w:asciiTheme="minorEastAsia" w:eastAsiaTheme="minorEastAsia" w:hAnsiTheme="minorEastAsia" w:cstheme="minorEastAsia" w:hint="eastAsia"/>
          <w:color w:val="auto"/>
          <w:sz w:val="28"/>
          <w:szCs w:val="28"/>
          <w:lang w:eastAsia="zh-CN"/>
        </w:rPr>
        <w:t>中国人民大学、中央财经大学、</w:t>
      </w:r>
      <w:r w:rsidR="004D384E">
        <w:rPr>
          <w:rFonts w:asciiTheme="minorEastAsia" w:hAnsiTheme="minorEastAsia" w:cstheme="minorEastAsia" w:hint="eastAsia"/>
          <w:color w:val="auto"/>
          <w:sz w:val="28"/>
          <w:szCs w:val="28"/>
          <w:lang w:eastAsia="zh-CN"/>
        </w:rPr>
        <w:t>中南大学、湖南师范大学获博士学位。出国</w:t>
      </w:r>
      <w:r w:rsidR="004D384E">
        <w:rPr>
          <w:rFonts w:asciiTheme="minorEastAsia" w:hAnsiTheme="minorEastAsia" w:cstheme="minorEastAsia" w:hint="eastAsia"/>
          <w:color w:val="auto"/>
          <w:sz w:val="28"/>
          <w:szCs w:val="28"/>
          <w:lang w:eastAsia="zh-CN"/>
        </w:rPr>
        <w:lastRenderedPageBreak/>
        <w:t>访学</w:t>
      </w:r>
      <w:r w:rsidR="004D384E">
        <w:rPr>
          <w:rFonts w:asciiTheme="minorEastAsia" w:hAnsiTheme="minorEastAsia" w:cstheme="minorEastAsia" w:hint="eastAsia"/>
          <w:color w:val="auto"/>
          <w:sz w:val="28"/>
          <w:szCs w:val="28"/>
          <w:lang w:eastAsia="zh-CN"/>
        </w:rPr>
        <w:t>1</w:t>
      </w:r>
      <w:r w:rsidR="004D384E">
        <w:rPr>
          <w:rFonts w:asciiTheme="minorEastAsia" w:hAnsiTheme="minorEastAsia" w:cstheme="minorEastAsia" w:hint="eastAsia"/>
          <w:color w:val="auto"/>
          <w:sz w:val="28"/>
          <w:szCs w:val="28"/>
          <w:lang w:eastAsia="zh-CN"/>
        </w:rPr>
        <w:t>人，国内高校访学</w:t>
      </w:r>
      <w:r w:rsidR="004D384E">
        <w:rPr>
          <w:rFonts w:asciiTheme="minorEastAsia" w:hAnsiTheme="minorEastAsia" w:cstheme="minorEastAsia" w:hint="eastAsia"/>
          <w:color w:val="auto"/>
          <w:sz w:val="28"/>
          <w:szCs w:val="28"/>
          <w:lang w:eastAsia="zh-CN"/>
        </w:rPr>
        <w:t>2</w:t>
      </w:r>
      <w:r w:rsidR="004D384E">
        <w:rPr>
          <w:rFonts w:asciiTheme="minorEastAsia" w:hAnsiTheme="minorEastAsia" w:cstheme="minorEastAsia" w:hint="eastAsia"/>
          <w:color w:val="auto"/>
          <w:sz w:val="28"/>
          <w:szCs w:val="28"/>
          <w:lang w:eastAsia="zh-CN"/>
        </w:rPr>
        <w:t>人。有享受国务院政府特殊津贴专家</w:t>
      </w:r>
      <w:r w:rsidR="004D384E">
        <w:rPr>
          <w:rFonts w:asciiTheme="minorEastAsia" w:hAnsiTheme="minorEastAsia" w:cstheme="minorEastAsia" w:hint="eastAsia"/>
          <w:color w:val="auto"/>
          <w:sz w:val="28"/>
          <w:szCs w:val="28"/>
          <w:lang w:eastAsia="zh-CN"/>
        </w:rPr>
        <w:t>1</w:t>
      </w:r>
      <w:r w:rsidR="004D384E">
        <w:rPr>
          <w:rFonts w:asciiTheme="minorEastAsia" w:hAnsiTheme="minorEastAsia" w:cstheme="minorEastAsia" w:hint="eastAsia"/>
          <w:color w:val="auto"/>
          <w:sz w:val="28"/>
          <w:szCs w:val="28"/>
          <w:lang w:eastAsia="zh-CN"/>
        </w:rPr>
        <w:t>人、全国优秀教育工作者</w:t>
      </w:r>
      <w:r w:rsidR="004D384E">
        <w:rPr>
          <w:rFonts w:asciiTheme="minorEastAsia" w:hAnsiTheme="minorEastAsia" w:cstheme="minorEastAsia" w:hint="eastAsia"/>
          <w:color w:val="auto"/>
          <w:sz w:val="28"/>
          <w:szCs w:val="28"/>
          <w:lang w:eastAsia="zh-CN"/>
        </w:rPr>
        <w:t>1</w:t>
      </w:r>
      <w:r w:rsidR="004D384E">
        <w:rPr>
          <w:rFonts w:asciiTheme="minorEastAsia" w:hAnsiTheme="minorEastAsia" w:cstheme="minorEastAsia" w:hint="eastAsia"/>
          <w:color w:val="auto"/>
          <w:sz w:val="28"/>
          <w:szCs w:val="28"/>
          <w:lang w:eastAsia="zh-CN"/>
        </w:rPr>
        <w:t>人、党的二十大代表</w:t>
      </w:r>
      <w:r w:rsidR="004D384E">
        <w:rPr>
          <w:rFonts w:asciiTheme="minorEastAsia" w:hAnsiTheme="minorEastAsia" w:cstheme="minorEastAsia" w:hint="eastAsia"/>
          <w:color w:val="auto"/>
          <w:sz w:val="28"/>
          <w:szCs w:val="28"/>
          <w:lang w:eastAsia="zh-CN"/>
        </w:rPr>
        <w:t>1</w:t>
      </w:r>
      <w:r w:rsidR="004D384E">
        <w:rPr>
          <w:rFonts w:asciiTheme="minorEastAsia" w:hAnsiTheme="minorEastAsia" w:cstheme="minorEastAsia" w:hint="eastAsia"/>
          <w:color w:val="auto"/>
          <w:sz w:val="28"/>
          <w:szCs w:val="28"/>
          <w:lang w:eastAsia="zh-CN"/>
        </w:rPr>
        <w:t>人，湖南省优秀社会科学专家</w:t>
      </w:r>
      <w:r w:rsidR="004D384E">
        <w:rPr>
          <w:rFonts w:asciiTheme="minorEastAsia" w:hAnsiTheme="minorEastAsia" w:cstheme="minorEastAsia" w:hint="eastAsia"/>
          <w:color w:val="auto"/>
          <w:sz w:val="28"/>
          <w:szCs w:val="28"/>
          <w:lang w:eastAsia="zh-CN"/>
        </w:rPr>
        <w:t>1</w:t>
      </w:r>
      <w:r w:rsidR="004D384E">
        <w:rPr>
          <w:rFonts w:asciiTheme="minorEastAsia" w:hAnsiTheme="minorEastAsia" w:cstheme="minorEastAsia" w:hint="eastAsia"/>
          <w:color w:val="auto"/>
          <w:sz w:val="28"/>
          <w:szCs w:val="28"/>
          <w:lang w:eastAsia="zh-CN"/>
        </w:rPr>
        <w:t>人、入选湖南省</w:t>
      </w:r>
      <w:r w:rsidR="004D384E">
        <w:rPr>
          <w:rFonts w:asciiTheme="minorEastAsia" w:eastAsiaTheme="minorEastAsia" w:hAnsiTheme="minorEastAsia" w:cstheme="minorEastAsia" w:hint="eastAsia"/>
          <w:color w:val="auto"/>
          <w:sz w:val="28"/>
          <w:szCs w:val="28"/>
          <w:lang w:eastAsia="zh-CN"/>
        </w:rPr>
        <w:t>“</w:t>
      </w:r>
      <w:r w:rsidR="004D384E">
        <w:rPr>
          <w:rFonts w:asciiTheme="minorEastAsia" w:hAnsiTheme="minorEastAsia" w:cstheme="minorEastAsia" w:hint="eastAsia"/>
          <w:color w:val="auto"/>
          <w:sz w:val="28"/>
          <w:szCs w:val="28"/>
          <w:lang w:eastAsia="zh-CN"/>
        </w:rPr>
        <w:t>121</w:t>
      </w:r>
      <w:r w:rsidR="004D384E">
        <w:rPr>
          <w:rFonts w:asciiTheme="minorEastAsia" w:hAnsiTheme="minorEastAsia" w:cstheme="minorEastAsia" w:hint="eastAsia"/>
          <w:color w:val="auto"/>
          <w:sz w:val="28"/>
          <w:szCs w:val="28"/>
          <w:lang w:eastAsia="zh-CN"/>
        </w:rPr>
        <w:t>人才工程</w:t>
      </w:r>
      <w:r w:rsidR="004D384E">
        <w:rPr>
          <w:rFonts w:asciiTheme="minorEastAsia" w:hAnsiTheme="minorEastAsia" w:cstheme="minorEastAsia"/>
          <w:color w:val="auto"/>
          <w:sz w:val="28"/>
          <w:szCs w:val="28"/>
          <w:lang w:eastAsia="zh-CN"/>
        </w:rPr>
        <w:t>”</w:t>
      </w:r>
      <w:r w:rsidR="004D384E">
        <w:rPr>
          <w:rFonts w:asciiTheme="minorEastAsia" w:hAnsiTheme="minorEastAsia" w:cstheme="minorEastAsia" w:hint="eastAsia"/>
          <w:color w:val="auto"/>
          <w:sz w:val="28"/>
          <w:szCs w:val="28"/>
          <w:lang w:eastAsia="zh-CN"/>
        </w:rPr>
        <w:t>第二层次</w:t>
      </w:r>
      <w:r w:rsidR="004D384E">
        <w:rPr>
          <w:rFonts w:asciiTheme="minorEastAsia" w:hAnsiTheme="minorEastAsia" w:cstheme="minorEastAsia" w:hint="eastAsia"/>
          <w:color w:val="auto"/>
          <w:sz w:val="28"/>
          <w:szCs w:val="28"/>
          <w:lang w:eastAsia="zh-CN"/>
        </w:rPr>
        <w:t>1</w:t>
      </w:r>
      <w:r w:rsidR="004D384E">
        <w:rPr>
          <w:rFonts w:asciiTheme="minorEastAsia" w:hAnsiTheme="minorEastAsia" w:cstheme="minorEastAsia" w:hint="eastAsia"/>
          <w:color w:val="auto"/>
          <w:sz w:val="28"/>
          <w:szCs w:val="28"/>
          <w:lang w:eastAsia="zh-CN"/>
        </w:rPr>
        <w:t>人，全国高校思想政治理论课教师骨干教师</w:t>
      </w:r>
      <w:r w:rsidR="004D384E">
        <w:rPr>
          <w:rFonts w:asciiTheme="minorEastAsia" w:hAnsiTheme="minorEastAsia" w:cstheme="minorEastAsia" w:hint="eastAsia"/>
          <w:color w:val="auto"/>
          <w:sz w:val="28"/>
          <w:szCs w:val="28"/>
          <w:lang w:eastAsia="zh-CN"/>
        </w:rPr>
        <w:t>1</w:t>
      </w:r>
      <w:r w:rsidR="004D384E">
        <w:rPr>
          <w:rFonts w:asciiTheme="minorEastAsia" w:hAnsiTheme="minorEastAsia" w:cstheme="minorEastAsia" w:hint="eastAsia"/>
          <w:color w:val="auto"/>
          <w:sz w:val="28"/>
          <w:szCs w:val="28"/>
          <w:lang w:eastAsia="zh-CN"/>
        </w:rPr>
        <w:t>人、湖南省普通高校思想政治理论</w:t>
      </w:r>
      <w:proofErr w:type="gramStart"/>
      <w:r w:rsidR="004D384E">
        <w:rPr>
          <w:rFonts w:asciiTheme="minorEastAsia" w:hAnsiTheme="minorEastAsia" w:cstheme="minorEastAsia" w:hint="eastAsia"/>
          <w:color w:val="auto"/>
          <w:sz w:val="28"/>
          <w:szCs w:val="28"/>
          <w:lang w:eastAsia="zh-CN"/>
        </w:rPr>
        <w:t>课优秀</w:t>
      </w:r>
      <w:proofErr w:type="gramEnd"/>
      <w:r w:rsidR="004D384E">
        <w:rPr>
          <w:rFonts w:asciiTheme="minorEastAsia" w:hAnsiTheme="minorEastAsia" w:cstheme="minorEastAsia" w:hint="eastAsia"/>
          <w:color w:val="auto"/>
          <w:sz w:val="28"/>
          <w:szCs w:val="28"/>
          <w:lang w:eastAsia="zh-CN"/>
        </w:rPr>
        <w:t>教师</w:t>
      </w:r>
      <w:r w:rsidR="004D384E">
        <w:rPr>
          <w:rFonts w:asciiTheme="minorEastAsia" w:hAnsiTheme="minorEastAsia" w:cstheme="minorEastAsia" w:hint="eastAsia"/>
          <w:color w:val="auto"/>
          <w:sz w:val="28"/>
          <w:szCs w:val="28"/>
          <w:lang w:eastAsia="zh-CN"/>
        </w:rPr>
        <w:t>1</w:t>
      </w:r>
      <w:r w:rsidR="004D384E">
        <w:rPr>
          <w:rFonts w:asciiTheme="minorEastAsia" w:hAnsiTheme="minorEastAsia" w:cstheme="minorEastAsia" w:hint="eastAsia"/>
          <w:color w:val="auto"/>
          <w:sz w:val="28"/>
          <w:szCs w:val="28"/>
          <w:lang w:eastAsia="zh-CN"/>
        </w:rPr>
        <w:t>人，湖南省高校学科带头人培养对象</w:t>
      </w:r>
      <w:r w:rsidR="004D384E">
        <w:rPr>
          <w:rFonts w:asciiTheme="minorEastAsia" w:hAnsiTheme="minorEastAsia" w:cstheme="minorEastAsia" w:hint="eastAsia"/>
          <w:color w:val="auto"/>
          <w:sz w:val="28"/>
          <w:szCs w:val="28"/>
          <w:lang w:eastAsia="zh-CN"/>
        </w:rPr>
        <w:t>1</w:t>
      </w:r>
      <w:r w:rsidR="004D384E">
        <w:rPr>
          <w:rFonts w:asciiTheme="minorEastAsia" w:hAnsiTheme="minorEastAsia" w:cstheme="minorEastAsia" w:hint="eastAsia"/>
          <w:color w:val="auto"/>
          <w:sz w:val="28"/>
          <w:szCs w:val="28"/>
          <w:lang w:eastAsia="zh-CN"/>
        </w:rPr>
        <w:t>人、湖南省高校青年骨干教师培养对象</w:t>
      </w:r>
      <w:r w:rsidR="004D384E">
        <w:rPr>
          <w:rFonts w:asciiTheme="minorEastAsia" w:hAnsiTheme="minorEastAsia" w:cstheme="minorEastAsia" w:hint="eastAsia"/>
          <w:color w:val="auto"/>
          <w:sz w:val="28"/>
          <w:szCs w:val="28"/>
          <w:lang w:eastAsia="zh-CN"/>
        </w:rPr>
        <w:t>5</w:t>
      </w:r>
      <w:r w:rsidR="004D384E">
        <w:rPr>
          <w:rFonts w:asciiTheme="minorEastAsia" w:hAnsiTheme="minorEastAsia" w:cstheme="minorEastAsia" w:hint="eastAsia"/>
          <w:color w:val="auto"/>
          <w:sz w:val="28"/>
          <w:szCs w:val="28"/>
          <w:lang w:eastAsia="zh-CN"/>
        </w:rPr>
        <w:t>人，湖南省</w:t>
      </w:r>
      <w:r w:rsidR="004D384E">
        <w:rPr>
          <w:rFonts w:asciiTheme="minorEastAsia" w:eastAsiaTheme="minorEastAsia" w:hAnsiTheme="minorEastAsia" w:cstheme="minorEastAsia" w:hint="eastAsia"/>
          <w:color w:val="auto"/>
          <w:sz w:val="28"/>
          <w:szCs w:val="28"/>
          <w:lang w:eastAsia="zh-CN"/>
        </w:rPr>
        <w:t>“</w:t>
      </w:r>
      <w:r w:rsidR="004D384E">
        <w:rPr>
          <w:rFonts w:asciiTheme="minorEastAsia" w:hAnsiTheme="minorEastAsia" w:cstheme="minorEastAsia" w:hint="eastAsia"/>
          <w:color w:val="auto"/>
          <w:sz w:val="28"/>
          <w:szCs w:val="28"/>
          <w:lang w:eastAsia="zh-CN"/>
        </w:rPr>
        <w:t>芙蓉计划·名师工作室</w:t>
      </w:r>
      <w:r w:rsidR="004D384E">
        <w:rPr>
          <w:rFonts w:asciiTheme="minorEastAsia" w:hAnsiTheme="minorEastAsia" w:cstheme="minorEastAsia"/>
          <w:color w:val="auto"/>
          <w:sz w:val="28"/>
          <w:szCs w:val="28"/>
          <w:lang w:eastAsia="zh-CN"/>
        </w:rPr>
        <w:t>”</w:t>
      </w:r>
      <w:r w:rsidR="004D384E">
        <w:rPr>
          <w:rFonts w:asciiTheme="minorEastAsia" w:hAnsiTheme="minorEastAsia" w:cstheme="minorEastAsia" w:hint="eastAsia"/>
          <w:color w:val="auto"/>
          <w:sz w:val="28"/>
          <w:szCs w:val="28"/>
          <w:lang w:eastAsia="zh-CN"/>
        </w:rPr>
        <w:t>2</w:t>
      </w:r>
      <w:r w:rsidR="004D384E">
        <w:rPr>
          <w:rFonts w:asciiTheme="minorEastAsia" w:hAnsiTheme="minorEastAsia" w:cstheme="minorEastAsia" w:hint="eastAsia"/>
          <w:color w:val="auto"/>
          <w:sz w:val="28"/>
          <w:szCs w:val="28"/>
          <w:lang w:eastAsia="zh-CN"/>
        </w:rPr>
        <w:t>人次，湖南省</w:t>
      </w:r>
      <w:r w:rsidR="004D384E">
        <w:rPr>
          <w:rFonts w:asciiTheme="minorEastAsia" w:eastAsiaTheme="minorEastAsia" w:hAnsiTheme="minorEastAsia" w:cstheme="minorEastAsia" w:hint="eastAsia"/>
          <w:color w:val="auto"/>
          <w:sz w:val="28"/>
          <w:szCs w:val="28"/>
          <w:lang w:eastAsia="zh-CN"/>
        </w:rPr>
        <w:t>“</w:t>
      </w:r>
      <w:r w:rsidR="004D384E">
        <w:rPr>
          <w:rFonts w:asciiTheme="minorEastAsia" w:hAnsiTheme="minorEastAsia" w:cstheme="minorEastAsia" w:hint="eastAsia"/>
          <w:color w:val="auto"/>
          <w:sz w:val="28"/>
          <w:szCs w:val="28"/>
          <w:lang w:eastAsia="zh-CN"/>
        </w:rPr>
        <w:t>芙蓉计划·高校优秀思想政治工作者</w:t>
      </w:r>
      <w:r w:rsidR="004D384E">
        <w:rPr>
          <w:rFonts w:asciiTheme="minorEastAsia" w:hAnsiTheme="minorEastAsia" w:cstheme="minorEastAsia"/>
          <w:color w:val="auto"/>
          <w:sz w:val="28"/>
          <w:szCs w:val="28"/>
          <w:lang w:eastAsia="zh-CN"/>
        </w:rPr>
        <w:t>”</w:t>
      </w:r>
      <w:r w:rsidR="004D384E">
        <w:rPr>
          <w:rFonts w:asciiTheme="minorEastAsia" w:hAnsiTheme="minorEastAsia" w:cstheme="minorEastAsia" w:hint="eastAsia"/>
          <w:color w:val="auto"/>
          <w:sz w:val="28"/>
          <w:szCs w:val="28"/>
          <w:lang w:eastAsia="zh-CN"/>
        </w:rPr>
        <w:t>3</w:t>
      </w:r>
      <w:r w:rsidR="004D384E">
        <w:rPr>
          <w:rFonts w:asciiTheme="minorEastAsia" w:hAnsiTheme="minorEastAsia" w:cstheme="minorEastAsia" w:hint="eastAsia"/>
          <w:color w:val="auto"/>
          <w:sz w:val="28"/>
          <w:szCs w:val="28"/>
          <w:lang w:eastAsia="zh-CN"/>
        </w:rPr>
        <w:t>人次，湖南教育电视台《国防公开课》主讲嘉宾</w:t>
      </w:r>
      <w:r w:rsidR="004D384E">
        <w:rPr>
          <w:rFonts w:asciiTheme="minorEastAsia" w:hAnsiTheme="minorEastAsia" w:cstheme="minorEastAsia" w:hint="eastAsia"/>
          <w:color w:val="auto"/>
          <w:sz w:val="28"/>
          <w:szCs w:val="28"/>
          <w:lang w:eastAsia="zh-CN"/>
        </w:rPr>
        <w:t>1</w:t>
      </w:r>
      <w:r w:rsidR="004D384E">
        <w:rPr>
          <w:rFonts w:asciiTheme="minorEastAsia" w:hAnsiTheme="minorEastAsia" w:cstheme="minorEastAsia" w:hint="eastAsia"/>
          <w:color w:val="auto"/>
          <w:sz w:val="28"/>
          <w:szCs w:val="28"/>
          <w:lang w:eastAsia="zh-CN"/>
        </w:rPr>
        <w:t>人。</w:t>
      </w:r>
    </w:p>
    <w:p w:rsidR="00A10CD9" w:rsidRDefault="004530CA">
      <w:pPr>
        <w:spacing w:line="360" w:lineRule="auto"/>
        <w:ind w:firstLineChars="200" w:firstLine="560"/>
        <w:jc w:val="both"/>
        <w:outlineLvl w:val="4"/>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马克思主义理论学科带头人廖小平教授是湖南省首批专业特色智库湖南绿色发展研究院院长、中国特色社会主义道德文化协同创新中心首席专家，湖南省智库领军人才，享受国务院政府特殊津贴。主要从事马克思主义伦理学、社会主义核心价值观、生态文明等方面的教学和研究，先后主持国家社会科学基金重点课题1项、国家社会科学基金</w:t>
      </w:r>
      <w:proofErr w:type="gramStart"/>
      <w:r>
        <w:rPr>
          <w:rFonts w:asciiTheme="minorEastAsia" w:eastAsiaTheme="minorEastAsia" w:hAnsiTheme="minorEastAsia" w:cstheme="minorEastAsia" w:hint="eastAsia"/>
          <w:color w:val="auto"/>
          <w:sz w:val="28"/>
          <w:szCs w:val="28"/>
          <w:lang w:eastAsia="zh-CN"/>
        </w:rPr>
        <w:t>一般课题</w:t>
      </w:r>
      <w:proofErr w:type="gramEnd"/>
      <w:r>
        <w:rPr>
          <w:rFonts w:asciiTheme="minorEastAsia" w:eastAsiaTheme="minorEastAsia" w:hAnsiTheme="minorEastAsia" w:cstheme="minorEastAsia" w:hint="eastAsia"/>
          <w:color w:val="auto"/>
          <w:sz w:val="28"/>
          <w:szCs w:val="28"/>
          <w:lang w:eastAsia="zh-CN"/>
        </w:rPr>
        <w:t>3项、全国教育科学规划重点课题1项、省部级重大重点等课题20余项，出版学术专著15部，在《光明日报》《哲学动态》《道德与文明》等刊物发表高质量学术论文230余篇，获国家级和省部级奖项15项（含全国教育科学研究优秀成果奖三等奖2项，湖南省社会科学优秀成果奖一等奖1项，湖南省高等教育教学成果奖特等奖1项），主持的课题组研究成果两次得到原省委常委、统战部部长黄兰香的肯定性批示，被湖南省委、省人民政府授予“湖南省优秀社会科学专家”称号。</w:t>
      </w:r>
    </w:p>
    <w:p w:rsidR="00A10CD9" w:rsidRDefault="004530CA">
      <w:pPr>
        <w:spacing w:line="360" w:lineRule="auto"/>
        <w:ind w:firstLineChars="200" w:firstLine="560"/>
        <w:jc w:val="both"/>
        <w:outlineLvl w:val="4"/>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党的二十大代表、马克思主义理论学术带头人袁红梅教授积极探索</w:t>
      </w:r>
      <w:proofErr w:type="gramStart"/>
      <w:r>
        <w:rPr>
          <w:rFonts w:asciiTheme="minorEastAsia" w:eastAsiaTheme="minorEastAsia" w:hAnsiTheme="minorEastAsia" w:cstheme="minorEastAsia" w:hint="eastAsia"/>
          <w:color w:val="auto"/>
          <w:sz w:val="28"/>
          <w:szCs w:val="28"/>
          <w:lang w:eastAsia="zh-CN"/>
        </w:rPr>
        <w:t>思政课</w:t>
      </w:r>
      <w:proofErr w:type="gramEnd"/>
      <w:r>
        <w:rPr>
          <w:rFonts w:asciiTheme="minorEastAsia" w:eastAsiaTheme="minorEastAsia" w:hAnsiTheme="minorEastAsia" w:cstheme="minorEastAsia" w:hint="eastAsia"/>
          <w:color w:val="auto"/>
          <w:sz w:val="28"/>
          <w:szCs w:val="28"/>
          <w:lang w:eastAsia="zh-CN"/>
        </w:rPr>
        <w:t>形式创新，有效运用心理咨询渠道，</w:t>
      </w:r>
      <w:proofErr w:type="gramStart"/>
      <w:r>
        <w:rPr>
          <w:rFonts w:asciiTheme="minorEastAsia" w:eastAsiaTheme="minorEastAsia" w:hAnsiTheme="minorEastAsia" w:cstheme="minorEastAsia" w:hint="eastAsia"/>
          <w:color w:val="auto"/>
          <w:sz w:val="28"/>
          <w:szCs w:val="28"/>
          <w:lang w:eastAsia="zh-CN"/>
        </w:rPr>
        <w:t>让思政课堂</w:t>
      </w:r>
      <w:proofErr w:type="gramEnd"/>
      <w:r>
        <w:rPr>
          <w:rFonts w:asciiTheme="minorEastAsia" w:eastAsiaTheme="minorEastAsia" w:hAnsiTheme="minorEastAsia" w:cstheme="minorEastAsia" w:hint="eastAsia"/>
          <w:color w:val="auto"/>
          <w:sz w:val="28"/>
          <w:szCs w:val="28"/>
          <w:lang w:eastAsia="zh-CN"/>
        </w:rPr>
        <w:t>“活”了起来，为我校思政工</w:t>
      </w:r>
      <w:proofErr w:type="gramStart"/>
      <w:r>
        <w:rPr>
          <w:rFonts w:asciiTheme="minorEastAsia" w:eastAsiaTheme="minorEastAsia" w:hAnsiTheme="minorEastAsia" w:cstheme="minorEastAsia" w:hint="eastAsia"/>
          <w:color w:val="auto"/>
          <w:sz w:val="28"/>
          <w:szCs w:val="28"/>
          <w:lang w:eastAsia="zh-CN"/>
        </w:rPr>
        <w:t>作加入</w:t>
      </w:r>
      <w:proofErr w:type="gramEnd"/>
      <w:r>
        <w:rPr>
          <w:rFonts w:asciiTheme="minorEastAsia" w:eastAsiaTheme="minorEastAsia" w:hAnsiTheme="minorEastAsia" w:cstheme="minorEastAsia" w:hint="eastAsia"/>
          <w:color w:val="auto"/>
          <w:sz w:val="28"/>
          <w:szCs w:val="28"/>
          <w:lang w:eastAsia="zh-CN"/>
        </w:rPr>
        <w:t>了“新配方”，先后获评“三育人”先进个人、湖南省“芙蓉百岗明星”“湖南省五一劳动奖章”等荣誉称号。作为一名中共党员，袁红梅教授运用教学科研成果，义务服务社会：受邀在国防科技大学、湖南大学、广西医科大学等80余所高校作专题报告200余场次；利用节假日为省残联、妇联等开展了100余场专题培训，20000多人受益，</w:t>
      </w:r>
      <w:r>
        <w:rPr>
          <w:rFonts w:asciiTheme="minorEastAsia" w:eastAsiaTheme="minorEastAsia" w:hAnsiTheme="minorEastAsia" w:cstheme="minorEastAsia" w:hint="eastAsia"/>
          <w:color w:val="auto"/>
          <w:sz w:val="28"/>
          <w:szCs w:val="28"/>
          <w:lang w:eastAsia="zh-CN"/>
        </w:rPr>
        <w:lastRenderedPageBreak/>
        <w:t>湖南卫视、</w:t>
      </w:r>
      <w:proofErr w:type="gramStart"/>
      <w:r>
        <w:rPr>
          <w:rFonts w:asciiTheme="minorEastAsia" w:eastAsiaTheme="minorEastAsia" w:hAnsiTheme="minorEastAsia" w:cstheme="minorEastAsia" w:hint="eastAsia"/>
          <w:color w:val="auto"/>
          <w:sz w:val="28"/>
          <w:szCs w:val="28"/>
          <w:lang w:eastAsia="zh-CN"/>
        </w:rPr>
        <w:t>红网等</w:t>
      </w:r>
      <w:proofErr w:type="gramEnd"/>
      <w:r>
        <w:rPr>
          <w:rFonts w:asciiTheme="minorEastAsia" w:eastAsiaTheme="minorEastAsia" w:hAnsiTheme="minorEastAsia" w:cstheme="minorEastAsia" w:hint="eastAsia"/>
          <w:color w:val="auto"/>
          <w:sz w:val="28"/>
          <w:szCs w:val="28"/>
          <w:lang w:eastAsia="zh-CN"/>
        </w:rPr>
        <w:t>媒体多次对其进行报道。2019年9月10日，袁红梅教授荣获“全国优秀教育工作者”称号，并作为该项荣誉的获奖代表赴京受奖，受到习近平总书记的亲切接见。</w:t>
      </w:r>
    </w:p>
    <w:p w:rsidR="00A10CD9" w:rsidRPr="00C17C7D" w:rsidRDefault="004530CA" w:rsidP="00C17C7D">
      <w:pPr>
        <w:spacing w:before="73" w:line="360" w:lineRule="auto"/>
        <w:ind w:left="3417"/>
        <w:jc w:val="both"/>
        <w:outlineLvl w:val="4"/>
        <w:rPr>
          <w:rFonts w:ascii="仿宋" w:eastAsia="仿宋" w:hAnsi="仿宋"/>
          <w:color w:val="auto"/>
          <w:lang w:eastAsia="zh-CN"/>
        </w:rPr>
      </w:pPr>
      <w:r w:rsidRPr="00C17C7D">
        <w:rPr>
          <w:rFonts w:ascii="仿宋" w:eastAsia="仿宋" w:hAnsi="仿宋" w:hint="eastAsia"/>
          <w:b/>
          <w:bCs/>
          <w:color w:val="auto"/>
          <w:spacing w:val="1"/>
        </w:rPr>
        <w:t>表</w:t>
      </w:r>
      <w:r w:rsidRPr="00C17C7D">
        <w:rPr>
          <w:rFonts w:ascii="仿宋" w:eastAsia="仿宋" w:hAnsi="仿宋" w:hint="eastAsia"/>
          <w:b/>
          <w:bCs/>
          <w:color w:val="auto"/>
          <w:spacing w:val="1"/>
          <w:lang w:eastAsia="zh-CN"/>
        </w:rPr>
        <w:t>1</w:t>
      </w:r>
      <w:r w:rsidRPr="00C17C7D">
        <w:rPr>
          <w:rFonts w:ascii="仿宋" w:eastAsia="仿宋" w:hAnsi="仿宋" w:hint="eastAsia"/>
          <w:color w:val="auto"/>
          <w:spacing w:val="14"/>
        </w:rPr>
        <w:t xml:space="preserve"> </w:t>
      </w:r>
      <w:proofErr w:type="spellStart"/>
      <w:r w:rsidRPr="00C17C7D">
        <w:rPr>
          <w:rFonts w:ascii="仿宋" w:eastAsia="仿宋" w:hAnsi="仿宋" w:hint="eastAsia"/>
          <w:b/>
          <w:bCs/>
          <w:color w:val="auto"/>
          <w:spacing w:val="1"/>
        </w:rPr>
        <w:t>师资队伍结构</w:t>
      </w:r>
      <w:proofErr w:type="spellEnd"/>
    </w:p>
    <w:tbl>
      <w:tblPr>
        <w:tblStyle w:val="TableNormal"/>
        <w:tblW w:w="8540"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53"/>
        <w:gridCol w:w="850"/>
        <w:gridCol w:w="709"/>
        <w:gridCol w:w="709"/>
        <w:gridCol w:w="708"/>
        <w:gridCol w:w="709"/>
        <w:gridCol w:w="709"/>
        <w:gridCol w:w="1276"/>
        <w:gridCol w:w="708"/>
        <w:gridCol w:w="709"/>
      </w:tblGrid>
      <w:tr w:rsidR="00A10CD9" w:rsidRPr="00C17C7D">
        <w:trPr>
          <w:trHeight w:val="1149"/>
        </w:trPr>
        <w:tc>
          <w:tcPr>
            <w:tcW w:w="1453" w:type="dxa"/>
            <w:tcBorders>
              <w:top w:val="single" w:sz="2" w:space="0" w:color="000000"/>
              <w:left w:val="single" w:sz="2" w:space="0" w:color="000000"/>
              <w:bottom w:val="single" w:sz="2" w:space="0" w:color="000000"/>
              <w:right w:val="single" w:sz="2" w:space="0" w:color="000000"/>
            </w:tcBorders>
          </w:tcPr>
          <w:p w:rsidR="00A10CD9" w:rsidRPr="00C17C7D" w:rsidRDefault="00A10CD9">
            <w:pPr>
              <w:spacing w:line="276" w:lineRule="auto"/>
              <w:jc w:val="both"/>
              <w:rPr>
                <w:rFonts w:ascii="仿宋" w:eastAsia="仿宋" w:hAnsi="仿宋"/>
                <w:color w:val="auto"/>
              </w:rPr>
            </w:pPr>
          </w:p>
          <w:p w:rsidR="00A10CD9" w:rsidRPr="00C17C7D" w:rsidRDefault="004530CA">
            <w:pPr>
              <w:spacing w:line="276" w:lineRule="auto"/>
              <w:ind w:left="362" w:right="141" w:hanging="209"/>
              <w:jc w:val="center"/>
              <w:rPr>
                <w:rFonts w:ascii="仿宋" w:eastAsia="仿宋" w:hAnsi="仿宋"/>
                <w:color w:val="auto"/>
                <w:lang w:eastAsia="zh-CN"/>
              </w:rPr>
            </w:pPr>
            <w:proofErr w:type="spellStart"/>
            <w:r w:rsidRPr="00C17C7D">
              <w:rPr>
                <w:rFonts w:ascii="仿宋" w:eastAsia="仿宋" w:hAnsi="仿宋" w:hint="eastAsia"/>
                <w:b/>
                <w:bCs/>
                <w:color w:val="auto"/>
              </w:rPr>
              <w:t>专业技术</w:t>
            </w:r>
            <w:proofErr w:type="spellEnd"/>
          </w:p>
          <w:p w:rsidR="00A10CD9" w:rsidRPr="00C17C7D" w:rsidRDefault="004530CA">
            <w:pPr>
              <w:spacing w:line="276" w:lineRule="auto"/>
              <w:ind w:left="362" w:right="141" w:hanging="209"/>
              <w:jc w:val="center"/>
              <w:rPr>
                <w:rFonts w:ascii="仿宋" w:eastAsia="仿宋" w:hAnsi="仿宋"/>
                <w:color w:val="auto"/>
              </w:rPr>
            </w:pPr>
            <w:proofErr w:type="spellStart"/>
            <w:r w:rsidRPr="00C17C7D">
              <w:rPr>
                <w:rFonts w:ascii="仿宋" w:eastAsia="仿宋" w:hAnsi="仿宋" w:hint="eastAsia"/>
                <w:b/>
                <w:bCs/>
                <w:color w:val="auto"/>
              </w:rPr>
              <w:t>职务</w:t>
            </w:r>
            <w:proofErr w:type="spellEnd"/>
          </w:p>
        </w:tc>
        <w:tc>
          <w:tcPr>
            <w:tcW w:w="850"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b/>
                <w:bCs/>
                <w:color w:val="auto"/>
              </w:rPr>
            </w:pPr>
            <w:r w:rsidRPr="00C17C7D">
              <w:rPr>
                <w:rFonts w:ascii="仿宋" w:eastAsia="仿宋" w:hAnsi="仿宋" w:cs="仿宋" w:hint="eastAsia"/>
                <w:b/>
                <w:bCs/>
                <w:color w:val="auto"/>
              </w:rPr>
              <w:t>合   计</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b/>
                <w:bCs/>
                <w:color w:val="auto"/>
                <w:lang w:eastAsia="zh-CN"/>
              </w:rPr>
            </w:pPr>
            <w:r w:rsidRPr="00C17C7D">
              <w:rPr>
                <w:rFonts w:ascii="仿宋" w:eastAsia="仿宋" w:hAnsi="仿宋" w:cs="仿宋" w:hint="eastAsia"/>
                <w:b/>
                <w:bCs/>
                <w:color w:val="auto"/>
              </w:rPr>
              <w:t>35岁</w:t>
            </w:r>
          </w:p>
          <w:p w:rsidR="00A10CD9" w:rsidRPr="00C17C7D" w:rsidRDefault="004530CA">
            <w:pPr>
              <w:jc w:val="center"/>
              <w:rPr>
                <w:rFonts w:ascii="仿宋" w:eastAsia="仿宋" w:hAnsi="仿宋" w:cs="仿宋"/>
                <w:b/>
                <w:bCs/>
                <w:color w:val="auto"/>
                <w:lang w:eastAsia="zh-CN"/>
              </w:rPr>
            </w:pPr>
            <w:proofErr w:type="spellStart"/>
            <w:r w:rsidRPr="00C17C7D">
              <w:rPr>
                <w:rFonts w:ascii="仿宋" w:eastAsia="仿宋" w:hAnsi="仿宋" w:cs="仿宋" w:hint="eastAsia"/>
                <w:b/>
                <w:bCs/>
                <w:color w:val="auto"/>
              </w:rPr>
              <w:t>及以下</w:t>
            </w:r>
            <w:proofErr w:type="spellEnd"/>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b/>
                <w:bCs/>
                <w:color w:val="auto"/>
                <w:lang w:eastAsia="zh-CN"/>
              </w:rPr>
            </w:pPr>
            <w:r w:rsidRPr="00C17C7D">
              <w:rPr>
                <w:rFonts w:ascii="仿宋" w:eastAsia="仿宋" w:hAnsi="仿宋" w:cs="仿宋" w:hint="eastAsia"/>
                <w:b/>
                <w:bCs/>
                <w:color w:val="auto"/>
              </w:rPr>
              <w:t>36至</w:t>
            </w:r>
          </w:p>
          <w:p w:rsidR="00A10CD9" w:rsidRPr="00C17C7D" w:rsidRDefault="004530CA">
            <w:pPr>
              <w:jc w:val="center"/>
              <w:rPr>
                <w:rFonts w:ascii="仿宋" w:eastAsia="仿宋" w:hAnsi="仿宋" w:cs="仿宋"/>
                <w:b/>
                <w:bCs/>
                <w:color w:val="auto"/>
                <w:lang w:eastAsia="zh-CN"/>
              </w:rPr>
            </w:pPr>
            <w:r w:rsidRPr="00C17C7D">
              <w:rPr>
                <w:rFonts w:ascii="仿宋" w:eastAsia="仿宋" w:hAnsi="仿宋" w:cs="仿宋" w:hint="eastAsia"/>
                <w:b/>
                <w:bCs/>
                <w:color w:val="auto"/>
              </w:rPr>
              <w:t>45岁</w:t>
            </w:r>
          </w:p>
        </w:tc>
        <w:tc>
          <w:tcPr>
            <w:tcW w:w="708"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b/>
                <w:bCs/>
                <w:color w:val="auto"/>
                <w:lang w:eastAsia="zh-CN"/>
              </w:rPr>
            </w:pPr>
            <w:r w:rsidRPr="00C17C7D">
              <w:rPr>
                <w:rFonts w:ascii="仿宋" w:eastAsia="仿宋" w:hAnsi="仿宋" w:cs="仿宋" w:hint="eastAsia"/>
                <w:b/>
                <w:bCs/>
                <w:color w:val="auto"/>
              </w:rPr>
              <w:t>46至</w:t>
            </w:r>
          </w:p>
          <w:p w:rsidR="00A10CD9" w:rsidRPr="00C17C7D" w:rsidRDefault="004530CA">
            <w:pPr>
              <w:jc w:val="center"/>
              <w:rPr>
                <w:rFonts w:ascii="仿宋" w:eastAsia="仿宋" w:hAnsi="仿宋" w:cs="仿宋"/>
                <w:b/>
                <w:bCs/>
                <w:color w:val="auto"/>
                <w:lang w:eastAsia="zh-CN"/>
              </w:rPr>
            </w:pPr>
            <w:r w:rsidRPr="00C17C7D">
              <w:rPr>
                <w:rFonts w:ascii="仿宋" w:eastAsia="仿宋" w:hAnsi="仿宋" w:cs="仿宋" w:hint="eastAsia"/>
                <w:b/>
                <w:bCs/>
                <w:color w:val="auto"/>
              </w:rPr>
              <w:t>55岁</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b/>
                <w:bCs/>
                <w:color w:val="auto"/>
                <w:lang w:eastAsia="zh-CN"/>
              </w:rPr>
            </w:pPr>
            <w:r w:rsidRPr="00C17C7D">
              <w:rPr>
                <w:rFonts w:ascii="仿宋" w:eastAsia="仿宋" w:hAnsi="仿宋" w:cs="仿宋" w:hint="eastAsia"/>
                <w:b/>
                <w:bCs/>
                <w:color w:val="auto"/>
              </w:rPr>
              <w:t>56至</w:t>
            </w:r>
          </w:p>
          <w:p w:rsidR="00A10CD9" w:rsidRPr="00C17C7D" w:rsidRDefault="004530CA">
            <w:pPr>
              <w:jc w:val="center"/>
              <w:rPr>
                <w:rFonts w:ascii="仿宋" w:eastAsia="仿宋" w:hAnsi="仿宋" w:cs="仿宋"/>
                <w:b/>
                <w:bCs/>
                <w:color w:val="auto"/>
              </w:rPr>
            </w:pPr>
            <w:r w:rsidRPr="00C17C7D">
              <w:rPr>
                <w:rFonts w:ascii="仿宋" w:eastAsia="仿宋" w:hAnsi="仿宋" w:cs="仿宋" w:hint="eastAsia"/>
                <w:b/>
                <w:bCs/>
                <w:color w:val="auto"/>
              </w:rPr>
              <w:t>6</w:t>
            </w:r>
            <w:r w:rsidRPr="00C17C7D">
              <w:rPr>
                <w:rFonts w:ascii="仿宋" w:eastAsia="仿宋" w:hAnsi="仿宋" w:cs="仿宋" w:hint="eastAsia"/>
                <w:b/>
                <w:bCs/>
                <w:color w:val="auto"/>
                <w:lang w:eastAsia="zh-CN"/>
              </w:rPr>
              <w:t>0</w:t>
            </w:r>
            <w:r w:rsidRPr="00C17C7D">
              <w:rPr>
                <w:rFonts w:ascii="仿宋" w:eastAsia="仿宋" w:hAnsi="仿宋" w:cs="仿宋" w:hint="eastAsia"/>
                <w:b/>
                <w:bCs/>
                <w:color w:val="auto"/>
              </w:rPr>
              <w:t>岁</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b/>
                <w:bCs/>
                <w:color w:val="auto"/>
                <w:lang w:eastAsia="zh-CN"/>
              </w:rPr>
            </w:pPr>
            <w:r w:rsidRPr="00C17C7D">
              <w:rPr>
                <w:rFonts w:ascii="仿宋" w:eastAsia="仿宋" w:hAnsi="仿宋" w:cs="仿宋" w:hint="eastAsia"/>
                <w:b/>
                <w:bCs/>
                <w:color w:val="auto"/>
              </w:rPr>
              <w:t>61岁</w:t>
            </w:r>
          </w:p>
          <w:p w:rsidR="00A10CD9" w:rsidRPr="00C17C7D" w:rsidRDefault="004530CA">
            <w:pPr>
              <w:jc w:val="center"/>
              <w:rPr>
                <w:rFonts w:ascii="仿宋" w:eastAsia="仿宋" w:hAnsi="仿宋" w:cs="仿宋"/>
                <w:b/>
                <w:bCs/>
                <w:color w:val="auto"/>
                <w:lang w:eastAsia="zh-CN"/>
              </w:rPr>
            </w:pPr>
            <w:proofErr w:type="spellStart"/>
            <w:r w:rsidRPr="00C17C7D">
              <w:rPr>
                <w:rFonts w:ascii="仿宋" w:eastAsia="仿宋" w:hAnsi="仿宋" w:cs="仿宋" w:hint="eastAsia"/>
                <w:b/>
                <w:bCs/>
                <w:color w:val="auto"/>
              </w:rPr>
              <w:t>及以上</w:t>
            </w:r>
            <w:proofErr w:type="spellEnd"/>
          </w:p>
        </w:tc>
        <w:tc>
          <w:tcPr>
            <w:tcW w:w="1276"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b/>
                <w:bCs/>
                <w:color w:val="auto"/>
                <w:lang w:eastAsia="zh-CN"/>
              </w:rPr>
            </w:pPr>
            <w:proofErr w:type="spellStart"/>
            <w:r w:rsidRPr="00C17C7D">
              <w:rPr>
                <w:rFonts w:ascii="仿宋" w:eastAsia="仿宋" w:hAnsi="仿宋" w:cs="仿宋" w:hint="eastAsia"/>
                <w:b/>
                <w:bCs/>
                <w:color w:val="auto"/>
              </w:rPr>
              <w:t>博士学</w:t>
            </w:r>
            <w:proofErr w:type="spellEnd"/>
            <w:r w:rsidRPr="00C17C7D">
              <w:rPr>
                <w:rFonts w:ascii="仿宋" w:eastAsia="仿宋" w:hAnsi="仿宋" w:cs="仿宋" w:hint="eastAsia"/>
                <w:b/>
                <w:bCs/>
                <w:color w:val="auto"/>
                <w:lang w:eastAsia="zh-CN"/>
              </w:rPr>
              <w:t>位</w:t>
            </w:r>
          </w:p>
          <w:p w:rsidR="00A10CD9" w:rsidRPr="00C17C7D" w:rsidRDefault="004530CA">
            <w:pPr>
              <w:jc w:val="center"/>
              <w:rPr>
                <w:rFonts w:ascii="仿宋" w:eastAsia="仿宋" w:hAnsi="仿宋" w:cs="仿宋"/>
                <w:b/>
                <w:bCs/>
                <w:color w:val="auto"/>
              </w:rPr>
            </w:pPr>
            <w:proofErr w:type="spellStart"/>
            <w:r w:rsidRPr="00C17C7D">
              <w:rPr>
                <w:rFonts w:ascii="仿宋" w:eastAsia="仿宋" w:hAnsi="仿宋" w:cs="仿宋" w:hint="eastAsia"/>
                <w:b/>
                <w:bCs/>
                <w:color w:val="auto"/>
              </w:rPr>
              <w:t>人数</w:t>
            </w:r>
            <w:proofErr w:type="spellEnd"/>
          </w:p>
        </w:tc>
        <w:tc>
          <w:tcPr>
            <w:tcW w:w="708"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b/>
                <w:bCs/>
                <w:color w:val="auto"/>
                <w:lang w:eastAsia="zh-CN"/>
              </w:rPr>
            </w:pPr>
            <w:proofErr w:type="spellStart"/>
            <w:r w:rsidRPr="00C17C7D">
              <w:rPr>
                <w:rFonts w:ascii="仿宋" w:eastAsia="仿宋" w:hAnsi="仿宋" w:cs="仿宋" w:hint="eastAsia"/>
                <w:b/>
                <w:bCs/>
                <w:color w:val="auto"/>
              </w:rPr>
              <w:t>博导</w:t>
            </w:r>
            <w:proofErr w:type="spellEnd"/>
          </w:p>
          <w:p w:rsidR="00A10CD9" w:rsidRPr="00C17C7D" w:rsidRDefault="004530CA">
            <w:pPr>
              <w:jc w:val="center"/>
              <w:rPr>
                <w:rFonts w:ascii="仿宋" w:eastAsia="仿宋" w:hAnsi="仿宋" w:cs="仿宋"/>
                <w:b/>
                <w:bCs/>
                <w:color w:val="auto"/>
                <w:lang w:eastAsia="zh-CN"/>
              </w:rPr>
            </w:pPr>
            <w:proofErr w:type="spellStart"/>
            <w:r w:rsidRPr="00C17C7D">
              <w:rPr>
                <w:rFonts w:ascii="仿宋" w:eastAsia="仿宋" w:hAnsi="仿宋" w:cs="仿宋" w:hint="eastAsia"/>
                <w:b/>
                <w:bCs/>
                <w:color w:val="auto"/>
              </w:rPr>
              <w:t>人数</w:t>
            </w:r>
            <w:proofErr w:type="spellEnd"/>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b/>
                <w:bCs/>
                <w:color w:val="auto"/>
                <w:lang w:eastAsia="zh-CN"/>
              </w:rPr>
            </w:pPr>
            <w:proofErr w:type="spellStart"/>
            <w:r w:rsidRPr="00C17C7D">
              <w:rPr>
                <w:rFonts w:ascii="仿宋" w:eastAsia="仿宋" w:hAnsi="仿宋" w:cs="仿宋" w:hint="eastAsia"/>
                <w:b/>
                <w:bCs/>
                <w:color w:val="auto"/>
              </w:rPr>
              <w:t>硕导</w:t>
            </w:r>
            <w:proofErr w:type="spellEnd"/>
          </w:p>
          <w:p w:rsidR="00A10CD9" w:rsidRPr="00C17C7D" w:rsidRDefault="004530CA">
            <w:pPr>
              <w:jc w:val="center"/>
              <w:rPr>
                <w:rFonts w:ascii="仿宋" w:eastAsia="仿宋" w:hAnsi="仿宋" w:cs="仿宋"/>
                <w:b/>
                <w:bCs/>
                <w:color w:val="auto"/>
                <w:lang w:eastAsia="zh-CN"/>
              </w:rPr>
            </w:pPr>
            <w:proofErr w:type="spellStart"/>
            <w:r w:rsidRPr="00C17C7D">
              <w:rPr>
                <w:rFonts w:ascii="仿宋" w:eastAsia="仿宋" w:hAnsi="仿宋" w:cs="仿宋" w:hint="eastAsia"/>
                <w:b/>
                <w:bCs/>
                <w:color w:val="auto"/>
              </w:rPr>
              <w:t>人数</w:t>
            </w:r>
            <w:proofErr w:type="spellEnd"/>
          </w:p>
        </w:tc>
      </w:tr>
      <w:tr w:rsidR="00A10CD9" w:rsidRPr="00C17C7D">
        <w:trPr>
          <w:trHeight w:val="440"/>
        </w:trPr>
        <w:tc>
          <w:tcPr>
            <w:tcW w:w="1453" w:type="dxa"/>
            <w:tcBorders>
              <w:top w:val="single" w:sz="2" w:space="0" w:color="000000"/>
              <w:left w:val="single" w:sz="2" w:space="0" w:color="000000"/>
              <w:bottom w:val="single" w:sz="2" w:space="0" w:color="000000"/>
              <w:right w:val="single" w:sz="2" w:space="0" w:color="000000"/>
            </w:tcBorders>
          </w:tcPr>
          <w:p w:rsidR="00A10CD9" w:rsidRPr="00C17C7D" w:rsidRDefault="004530CA">
            <w:pPr>
              <w:spacing w:before="117" w:line="276" w:lineRule="auto"/>
              <w:jc w:val="center"/>
              <w:rPr>
                <w:rFonts w:ascii="仿宋" w:eastAsia="仿宋" w:hAnsi="仿宋"/>
                <w:color w:val="auto"/>
              </w:rPr>
            </w:pPr>
            <w:proofErr w:type="spellStart"/>
            <w:r w:rsidRPr="00C17C7D">
              <w:rPr>
                <w:rFonts w:ascii="仿宋" w:eastAsia="仿宋" w:hAnsi="仿宋" w:hint="eastAsia"/>
                <w:b/>
                <w:bCs/>
                <w:color w:val="auto"/>
              </w:rPr>
              <w:t>正高级</w:t>
            </w:r>
            <w:proofErr w:type="spellEnd"/>
          </w:p>
        </w:tc>
        <w:tc>
          <w:tcPr>
            <w:tcW w:w="850"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361695">
            <w:pPr>
              <w:jc w:val="center"/>
              <w:rPr>
                <w:rFonts w:ascii="仿宋" w:eastAsia="仿宋" w:hAnsi="仿宋" w:cs="仿宋"/>
                <w:color w:val="auto"/>
                <w:lang w:eastAsia="zh-CN"/>
              </w:rPr>
            </w:pPr>
            <w:r w:rsidRPr="00C17C7D">
              <w:rPr>
                <w:rFonts w:ascii="仿宋" w:eastAsia="仿宋" w:hAnsi="仿宋" w:cs="仿宋" w:hint="eastAsia"/>
                <w:color w:val="auto"/>
                <w:lang w:eastAsia="zh-CN"/>
              </w:rPr>
              <w:t>10</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rPr>
            </w:pPr>
            <w:r w:rsidRPr="00C17C7D">
              <w:rPr>
                <w:rFonts w:ascii="仿宋" w:eastAsia="仿宋" w:hAnsi="仿宋" w:cs="仿宋" w:hint="eastAsia"/>
                <w:color w:val="auto"/>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lang w:eastAsia="zh-CN"/>
              </w:rPr>
            </w:pPr>
            <w:r w:rsidRPr="00C17C7D">
              <w:rPr>
                <w:rFonts w:ascii="仿宋" w:eastAsia="仿宋" w:hAnsi="仿宋" w:cs="仿宋" w:hint="eastAsia"/>
                <w:color w:val="auto"/>
                <w:lang w:eastAsia="zh-CN"/>
              </w:rPr>
              <w:t>1</w:t>
            </w:r>
          </w:p>
        </w:tc>
        <w:tc>
          <w:tcPr>
            <w:tcW w:w="708"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lang w:eastAsia="zh-CN"/>
              </w:rPr>
            </w:pPr>
            <w:r w:rsidRPr="00C17C7D">
              <w:rPr>
                <w:rFonts w:ascii="仿宋" w:eastAsia="仿宋" w:hAnsi="仿宋" w:cs="仿宋" w:hint="eastAsia"/>
                <w:color w:val="auto"/>
                <w:lang w:eastAsia="zh-CN"/>
              </w:rPr>
              <w:t>5</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361695">
            <w:pPr>
              <w:jc w:val="center"/>
              <w:rPr>
                <w:rFonts w:ascii="仿宋" w:eastAsia="仿宋" w:hAnsi="仿宋" w:cs="仿宋"/>
                <w:color w:val="auto"/>
                <w:lang w:eastAsia="zh-CN"/>
              </w:rPr>
            </w:pPr>
            <w:r w:rsidRPr="00C17C7D">
              <w:rPr>
                <w:rFonts w:ascii="仿宋" w:eastAsia="仿宋" w:hAnsi="仿宋" w:cs="仿宋" w:hint="eastAsia"/>
                <w:color w:val="auto"/>
                <w:lang w:eastAsia="zh-CN"/>
              </w:rPr>
              <w:t>3</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lang w:eastAsia="zh-CN"/>
              </w:rPr>
            </w:pPr>
            <w:r w:rsidRPr="00C17C7D">
              <w:rPr>
                <w:rFonts w:ascii="仿宋" w:eastAsia="仿宋" w:hAnsi="仿宋" w:cs="仿宋" w:hint="eastAsia"/>
                <w:color w:val="auto"/>
                <w:lang w:eastAsia="zh-CN"/>
              </w:rPr>
              <w:t>1</w:t>
            </w:r>
          </w:p>
        </w:tc>
        <w:tc>
          <w:tcPr>
            <w:tcW w:w="1276"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361695">
            <w:pPr>
              <w:jc w:val="center"/>
              <w:rPr>
                <w:rFonts w:ascii="仿宋" w:eastAsia="仿宋" w:hAnsi="仿宋" w:cs="仿宋"/>
                <w:color w:val="auto"/>
                <w:lang w:eastAsia="zh-CN"/>
              </w:rPr>
            </w:pPr>
            <w:r w:rsidRPr="00C17C7D">
              <w:rPr>
                <w:rFonts w:ascii="仿宋" w:eastAsia="仿宋" w:hAnsi="仿宋" w:cs="仿宋" w:hint="eastAsia"/>
                <w:color w:val="auto"/>
                <w:lang w:eastAsia="zh-CN"/>
              </w:rPr>
              <w:t>6</w:t>
            </w:r>
          </w:p>
        </w:tc>
        <w:tc>
          <w:tcPr>
            <w:tcW w:w="708"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lang w:eastAsia="zh-CN"/>
              </w:rPr>
            </w:pPr>
            <w:r w:rsidRPr="00C17C7D">
              <w:rPr>
                <w:rFonts w:ascii="仿宋" w:eastAsia="仿宋" w:hAnsi="仿宋" w:cs="仿宋" w:hint="eastAsia"/>
                <w:color w:val="auto"/>
                <w:lang w:eastAsia="zh-CN"/>
              </w:rPr>
              <w:t>1</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lang w:eastAsia="zh-CN"/>
              </w:rPr>
            </w:pPr>
            <w:r w:rsidRPr="00C17C7D">
              <w:rPr>
                <w:rFonts w:ascii="仿宋" w:eastAsia="仿宋" w:hAnsi="仿宋" w:cs="仿宋" w:hint="eastAsia"/>
                <w:color w:val="auto"/>
                <w:lang w:eastAsia="zh-CN"/>
              </w:rPr>
              <w:t>9</w:t>
            </w:r>
          </w:p>
        </w:tc>
      </w:tr>
      <w:tr w:rsidR="00A10CD9" w:rsidRPr="00C17C7D">
        <w:trPr>
          <w:trHeight w:val="440"/>
        </w:trPr>
        <w:tc>
          <w:tcPr>
            <w:tcW w:w="1453" w:type="dxa"/>
            <w:tcBorders>
              <w:top w:val="single" w:sz="2" w:space="0" w:color="000000"/>
              <w:left w:val="single" w:sz="2" w:space="0" w:color="000000"/>
              <w:bottom w:val="single" w:sz="2" w:space="0" w:color="000000"/>
              <w:right w:val="single" w:sz="2" w:space="0" w:color="000000"/>
            </w:tcBorders>
          </w:tcPr>
          <w:p w:rsidR="00A10CD9" w:rsidRPr="00C17C7D" w:rsidRDefault="004530CA">
            <w:pPr>
              <w:spacing w:before="119" w:line="276" w:lineRule="auto"/>
              <w:jc w:val="center"/>
              <w:rPr>
                <w:rFonts w:ascii="仿宋" w:eastAsia="仿宋" w:hAnsi="仿宋"/>
                <w:color w:val="auto"/>
              </w:rPr>
            </w:pPr>
            <w:proofErr w:type="spellStart"/>
            <w:r w:rsidRPr="00C17C7D">
              <w:rPr>
                <w:rFonts w:ascii="仿宋" w:eastAsia="仿宋" w:hAnsi="仿宋" w:hint="eastAsia"/>
                <w:b/>
                <w:bCs/>
                <w:color w:val="auto"/>
                <w:spacing w:val="-3"/>
              </w:rPr>
              <w:t>副高级</w:t>
            </w:r>
            <w:proofErr w:type="spellEnd"/>
          </w:p>
        </w:tc>
        <w:tc>
          <w:tcPr>
            <w:tcW w:w="850"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lang w:eastAsia="zh-CN"/>
              </w:rPr>
            </w:pPr>
            <w:r w:rsidRPr="00C17C7D">
              <w:rPr>
                <w:rFonts w:ascii="仿宋" w:eastAsia="仿宋" w:hAnsi="仿宋" w:cs="仿宋" w:hint="eastAsia"/>
                <w:color w:val="auto"/>
                <w:lang w:eastAsia="zh-CN"/>
              </w:rPr>
              <w:t>14</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rPr>
            </w:pPr>
            <w:r w:rsidRPr="00C17C7D">
              <w:rPr>
                <w:rFonts w:ascii="仿宋" w:eastAsia="仿宋" w:hAnsi="仿宋" w:cs="仿宋" w:hint="eastAsia"/>
                <w:color w:val="auto"/>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lang w:eastAsia="zh-CN"/>
              </w:rPr>
            </w:pPr>
            <w:r w:rsidRPr="00C17C7D">
              <w:rPr>
                <w:rFonts w:ascii="仿宋" w:eastAsia="仿宋" w:hAnsi="仿宋" w:cs="仿宋" w:hint="eastAsia"/>
                <w:color w:val="auto"/>
                <w:lang w:eastAsia="zh-CN"/>
              </w:rPr>
              <w:t>11</w:t>
            </w:r>
          </w:p>
        </w:tc>
        <w:tc>
          <w:tcPr>
            <w:tcW w:w="708"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lang w:eastAsia="zh-CN"/>
              </w:rPr>
            </w:pPr>
            <w:r w:rsidRPr="00C17C7D">
              <w:rPr>
                <w:rFonts w:ascii="仿宋" w:eastAsia="仿宋" w:hAnsi="仿宋" w:cs="仿宋" w:hint="eastAsia"/>
                <w:color w:val="auto"/>
                <w:lang w:eastAsia="zh-CN"/>
              </w:rPr>
              <w:t>2</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lang w:eastAsia="zh-CN"/>
              </w:rPr>
            </w:pPr>
            <w:r w:rsidRPr="00C17C7D">
              <w:rPr>
                <w:rFonts w:ascii="仿宋" w:eastAsia="仿宋" w:hAnsi="仿宋" w:cs="仿宋" w:hint="eastAsia"/>
                <w:color w:val="auto"/>
                <w:lang w:eastAsia="zh-CN"/>
              </w:rPr>
              <w:t>1</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rPr>
            </w:pPr>
            <w:r w:rsidRPr="00C17C7D">
              <w:rPr>
                <w:rFonts w:ascii="仿宋" w:eastAsia="仿宋" w:hAnsi="仿宋" w:cs="仿宋" w:hint="eastAsia"/>
                <w:color w:val="auto"/>
              </w:rPr>
              <w:t>0</w:t>
            </w:r>
          </w:p>
        </w:tc>
        <w:tc>
          <w:tcPr>
            <w:tcW w:w="1276"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361695">
            <w:pPr>
              <w:jc w:val="center"/>
              <w:rPr>
                <w:rFonts w:ascii="仿宋" w:eastAsia="仿宋" w:hAnsi="仿宋" w:cs="仿宋"/>
                <w:color w:val="auto"/>
                <w:lang w:eastAsia="zh-CN"/>
              </w:rPr>
            </w:pPr>
            <w:r w:rsidRPr="00C17C7D">
              <w:rPr>
                <w:rFonts w:ascii="仿宋" w:eastAsia="仿宋" w:hAnsi="仿宋" w:cs="仿宋" w:hint="eastAsia"/>
                <w:color w:val="auto"/>
                <w:lang w:eastAsia="zh-CN"/>
              </w:rPr>
              <w:t>8</w:t>
            </w:r>
          </w:p>
        </w:tc>
        <w:tc>
          <w:tcPr>
            <w:tcW w:w="708"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rPr>
            </w:pPr>
            <w:r w:rsidRPr="00C17C7D">
              <w:rPr>
                <w:rFonts w:ascii="仿宋" w:eastAsia="仿宋" w:hAnsi="仿宋" w:cs="仿宋" w:hint="eastAsia"/>
                <w:color w:val="auto"/>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lang w:eastAsia="zh-CN"/>
              </w:rPr>
            </w:pPr>
            <w:r w:rsidRPr="00C17C7D">
              <w:rPr>
                <w:rFonts w:ascii="仿宋" w:eastAsia="仿宋" w:hAnsi="仿宋" w:cs="仿宋" w:hint="eastAsia"/>
                <w:color w:val="auto"/>
                <w:lang w:eastAsia="zh-CN"/>
              </w:rPr>
              <w:t>5</w:t>
            </w:r>
          </w:p>
        </w:tc>
      </w:tr>
      <w:tr w:rsidR="00A10CD9" w:rsidRPr="00C17C7D">
        <w:trPr>
          <w:trHeight w:val="441"/>
        </w:trPr>
        <w:tc>
          <w:tcPr>
            <w:tcW w:w="1453" w:type="dxa"/>
            <w:tcBorders>
              <w:top w:val="single" w:sz="2" w:space="0" w:color="000000"/>
              <w:left w:val="single" w:sz="2" w:space="0" w:color="000000"/>
              <w:bottom w:val="single" w:sz="2" w:space="0" w:color="000000"/>
              <w:right w:val="single" w:sz="2" w:space="0" w:color="000000"/>
            </w:tcBorders>
          </w:tcPr>
          <w:p w:rsidR="00A10CD9" w:rsidRPr="00C17C7D" w:rsidRDefault="004530CA">
            <w:pPr>
              <w:spacing w:before="119" w:line="276" w:lineRule="auto"/>
              <w:jc w:val="center"/>
              <w:rPr>
                <w:rFonts w:ascii="仿宋" w:eastAsia="仿宋" w:hAnsi="仿宋"/>
                <w:color w:val="auto"/>
              </w:rPr>
            </w:pPr>
            <w:proofErr w:type="spellStart"/>
            <w:r w:rsidRPr="00C17C7D">
              <w:rPr>
                <w:rFonts w:ascii="仿宋" w:eastAsia="仿宋" w:hAnsi="仿宋" w:hint="eastAsia"/>
                <w:b/>
                <w:bCs/>
                <w:color w:val="auto"/>
                <w:spacing w:val="-13"/>
              </w:rPr>
              <w:t>中级</w:t>
            </w:r>
            <w:proofErr w:type="spellEnd"/>
          </w:p>
        </w:tc>
        <w:tc>
          <w:tcPr>
            <w:tcW w:w="850"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lang w:eastAsia="zh-CN"/>
              </w:rPr>
            </w:pPr>
            <w:r w:rsidRPr="00C17C7D">
              <w:rPr>
                <w:rFonts w:ascii="仿宋" w:eastAsia="仿宋" w:hAnsi="仿宋" w:cs="仿宋" w:hint="eastAsia"/>
                <w:color w:val="auto"/>
                <w:lang w:eastAsia="zh-CN"/>
              </w:rPr>
              <w:t>14</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lang w:eastAsia="zh-CN"/>
              </w:rPr>
            </w:pPr>
            <w:r w:rsidRPr="00C17C7D">
              <w:rPr>
                <w:rFonts w:ascii="仿宋" w:eastAsia="仿宋" w:hAnsi="仿宋" w:cs="仿宋" w:hint="eastAsia"/>
                <w:color w:val="auto"/>
                <w:lang w:eastAsia="zh-CN"/>
              </w:rPr>
              <w:t>3</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lang w:eastAsia="zh-CN"/>
              </w:rPr>
            </w:pPr>
            <w:r w:rsidRPr="00C17C7D">
              <w:rPr>
                <w:rFonts w:ascii="仿宋" w:eastAsia="仿宋" w:hAnsi="仿宋" w:cs="仿宋" w:hint="eastAsia"/>
                <w:color w:val="auto"/>
                <w:lang w:eastAsia="zh-CN"/>
              </w:rPr>
              <w:t>9</w:t>
            </w:r>
          </w:p>
        </w:tc>
        <w:tc>
          <w:tcPr>
            <w:tcW w:w="708"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lang w:eastAsia="zh-CN"/>
              </w:rPr>
            </w:pPr>
            <w:r w:rsidRPr="00C17C7D">
              <w:rPr>
                <w:rFonts w:ascii="仿宋" w:eastAsia="仿宋" w:hAnsi="仿宋" w:cs="仿宋" w:hint="eastAsia"/>
                <w:color w:val="auto"/>
                <w:lang w:eastAsia="zh-CN"/>
              </w:rPr>
              <w:t>2</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rPr>
            </w:pPr>
            <w:r w:rsidRPr="00C17C7D">
              <w:rPr>
                <w:rFonts w:ascii="仿宋" w:eastAsia="仿宋" w:hAnsi="仿宋" w:cs="仿宋" w:hint="eastAsia"/>
                <w:color w:val="auto"/>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rPr>
            </w:pPr>
            <w:r w:rsidRPr="00C17C7D">
              <w:rPr>
                <w:rFonts w:ascii="仿宋" w:eastAsia="仿宋" w:hAnsi="仿宋" w:cs="仿宋" w:hint="eastAsia"/>
                <w:color w:val="auto"/>
              </w:rPr>
              <w:t>0</w:t>
            </w:r>
          </w:p>
        </w:tc>
        <w:tc>
          <w:tcPr>
            <w:tcW w:w="1276"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lang w:eastAsia="zh-CN"/>
              </w:rPr>
            </w:pPr>
            <w:r w:rsidRPr="00C17C7D">
              <w:rPr>
                <w:rFonts w:ascii="仿宋" w:eastAsia="仿宋" w:hAnsi="仿宋" w:cs="仿宋" w:hint="eastAsia"/>
                <w:color w:val="auto"/>
                <w:lang w:eastAsia="zh-CN"/>
              </w:rPr>
              <w:t>9</w:t>
            </w:r>
          </w:p>
        </w:tc>
        <w:tc>
          <w:tcPr>
            <w:tcW w:w="708"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rPr>
            </w:pPr>
            <w:r w:rsidRPr="00C17C7D">
              <w:rPr>
                <w:rFonts w:ascii="仿宋" w:eastAsia="仿宋" w:hAnsi="仿宋" w:cs="仿宋" w:hint="eastAsia"/>
                <w:color w:val="auto"/>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rPr>
            </w:pPr>
            <w:r w:rsidRPr="00C17C7D">
              <w:rPr>
                <w:rFonts w:ascii="仿宋" w:eastAsia="仿宋" w:hAnsi="仿宋" w:cs="仿宋" w:hint="eastAsia"/>
                <w:color w:val="auto"/>
              </w:rPr>
              <w:t>0</w:t>
            </w:r>
          </w:p>
        </w:tc>
      </w:tr>
      <w:tr w:rsidR="00A10CD9" w:rsidRPr="00C17C7D">
        <w:trPr>
          <w:trHeight w:val="445"/>
        </w:trPr>
        <w:tc>
          <w:tcPr>
            <w:tcW w:w="1453" w:type="dxa"/>
            <w:tcBorders>
              <w:top w:val="single" w:sz="2" w:space="0" w:color="000000"/>
              <w:left w:val="single" w:sz="2" w:space="0" w:color="000000"/>
              <w:bottom w:val="single" w:sz="2" w:space="0" w:color="000000"/>
              <w:right w:val="single" w:sz="2" w:space="0" w:color="000000"/>
            </w:tcBorders>
          </w:tcPr>
          <w:p w:rsidR="00A10CD9" w:rsidRPr="00C17C7D" w:rsidRDefault="004530CA">
            <w:pPr>
              <w:spacing w:before="121" w:line="276" w:lineRule="auto"/>
              <w:jc w:val="center"/>
              <w:rPr>
                <w:rFonts w:ascii="仿宋" w:eastAsia="仿宋" w:hAnsi="仿宋"/>
                <w:color w:val="auto"/>
              </w:rPr>
            </w:pPr>
            <w:proofErr w:type="spellStart"/>
            <w:r w:rsidRPr="00C17C7D">
              <w:rPr>
                <w:rFonts w:ascii="仿宋" w:eastAsia="仿宋" w:hAnsi="仿宋" w:hint="eastAsia"/>
                <w:b/>
                <w:bCs/>
                <w:color w:val="auto"/>
                <w:spacing w:val="-7"/>
              </w:rPr>
              <w:t>总计</w:t>
            </w:r>
            <w:proofErr w:type="spellEnd"/>
          </w:p>
        </w:tc>
        <w:tc>
          <w:tcPr>
            <w:tcW w:w="850"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361695" w:rsidP="00361695">
            <w:pPr>
              <w:jc w:val="center"/>
              <w:rPr>
                <w:rFonts w:ascii="仿宋" w:eastAsia="仿宋" w:hAnsi="仿宋" w:cs="仿宋"/>
                <w:color w:val="auto"/>
                <w:lang w:eastAsia="zh-CN"/>
              </w:rPr>
            </w:pPr>
            <w:r w:rsidRPr="00C17C7D">
              <w:rPr>
                <w:rFonts w:ascii="仿宋" w:eastAsia="仿宋" w:hAnsi="仿宋" w:cs="仿宋" w:hint="eastAsia"/>
                <w:color w:val="auto"/>
                <w:lang w:eastAsia="zh-CN"/>
              </w:rPr>
              <w:t>38</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lang w:eastAsia="zh-CN"/>
              </w:rPr>
            </w:pPr>
            <w:r w:rsidRPr="00C17C7D">
              <w:rPr>
                <w:rFonts w:ascii="仿宋" w:eastAsia="仿宋" w:hAnsi="仿宋" w:cs="仿宋" w:hint="eastAsia"/>
                <w:color w:val="auto"/>
                <w:lang w:eastAsia="zh-CN"/>
              </w:rPr>
              <w:t>3</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lang w:eastAsia="zh-CN"/>
              </w:rPr>
            </w:pPr>
            <w:r w:rsidRPr="00C17C7D">
              <w:rPr>
                <w:rFonts w:ascii="仿宋" w:eastAsia="仿宋" w:hAnsi="仿宋" w:cs="仿宋" w:hint="eastAsia"/>
                <w:color w:val="auto"/>
                <w:lang w:eastAsia="zh-CN"/>
              </w:rPr>
              <w:t>21</w:t>
            </w:r>
          </w:p>
        </w:tc>
        <w:tc>
          <w:tcPr>
            <w:tcW w:w="708"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lang w:eastAsia="zh-CN"/>
              </w:rPr>
            </w:pPr>
            <w:r w:rsidRPr="00C17C7D">
              <w:rPr>
                <w:rFonts w:ascii="仿宋" w:eastAsia="仿宋" w:hAnsi="仿宋" w:cs="仿宋" w:hint="eastAsia"/>
                <w:color w:val="auto"/>
                <w:lang w:eastAsia="zh-CN"/>
              </w:rPr>
              <w:t>9</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361695">
            <w:pPr>
              <w:jc w:val="center"/>
              <w:rPr>
                <w:rFonts w:ascii="仿宋" w:eastAsia="仿宋" w:hAnsi="仿宋" w:cs="仿宋"/>
                <w:color w:val="auto"/>
                <w:lang w:eastAsia="zh-CN"/>
              </w:rPr>
            </w:pPr>
            <w:r w:rsidRPr="00C17C7D">
              <w:rPr>
                <w:rFonts w:ascii="仿宋" w:eastAsia="仿宋" w:hAnsi="仿宋" w:cs="仿宋" w:hint="eastAsia"/>
                <w:color w:val="auto"/>
                <w:lang w:eastAsia="zh-CN"/>
              </w:rPr>
              <w:t>4</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lang w:eastAsia="zh-CN"/>
              </w:rPr>
            </w:pPr>
            <w:r w:rsidRPr="00C17C7D">
              <w:rPr>
                <w:rFonts w:ascii="仿宋" w:eastAsia="仿宋" w:hAnsi="仿宋" w:cs="仿宋" w:hint="eastAsia"/>
                <w:color w:val="auto"/>
                <w:lang w:eastAsia="zh-CN"/>
              </w:rPr>
              <w:t>1</w:t>
            </w:r>
          </w:p>
        </w:tc>
        <w:tc>
          <w:tcPr>
            <w:tcW w:w="1276"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rsidP="00361695">
            <w:pPr>
              <w:jc w:val="center"/>
              <w:rPr>
                <w:rFonts w:ascii="仿宋" w:eastAsia="仿宋" w:hAnsi="仿宋" w:cs="仿宋"/>
                <w:color w:val="auto"/>
                <w:lang w:eastAsia="zh-CN"/>
              </w:rPr>
            </w:pPr>
            <w:r w:rsidRPr="00C17C7D">
              <w:rPr>
                <w:rFonts w:ascii="仿宋" w:eastAsia="仿宋" w:hAnsi="仿宋" w:cs="仿宋" w:hint="eastAsia"/>
                <w:color w:val="auto"/>
                <w:lang w:eastAsia="zh-CN"/>
              </w:rPr>
              <w:t>2</w:t>
            </w:r>
            <w:r w:rsidR="00361695" w:rsidRPr="00C17C7D">
              <w:rPr>
                <w:rFonts w:ascii="仿宋" w:eastAsia="仿宋" w:hAnsi="仿宋" w:cs="仿宋" w:hint="eastAsia"/>
                <w:color w:val="auto"/>
                <w:lang w:eastAsia="zh-CN"/>
              </w:rPr>
              <w:t>3</w:t>
            </w:r>
          </w:p>
        </w:tc>
        <w:tc>
          <w:tcPr>
            <w:tcW w:w="708"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lang w:eastAsia="zh-CN"/>
              </w:rPr>
            </w:pPr>
            <w:r w:rsidRPr="00C17C7D">
              <w:rPr>
                <w:rFonts w:ascii="仿宋" w:eastAsia="仿宋" w:hAnsi="仿宋" w:cs="仿宋" w:hint="eastAsia"/>
                <w:color w:val="auto"/>
                <w:lang w:eastAsia="zh-CN"/>
              </w:rPr>
              <w:t>1</w:t>
            </w:r>
          </w:p>
        </w:tc>
        <w:tc>
          <w:tcPr>
            <w:tcW w:w="709" w:type="dxa"/>
            <w:tcBorders>
              <w:top w:val="single" w:sz="2" w:space="0" w:color="000000"/>
              <w:left w:val="single" w:sz="2" w:space="0" w:color="000000"/>
              <w:bottom w:val="single" w:sz="2" w:space="0" w:color="000000"/>
              <w:right w:val="single" w:sz="2" w:space="0" w:color="000000"/>
            </w:tcBorders>
            <w:vAlign w:val="center"/>
          </w:tcPr>
          <w:p w:rsidR="00A10CD9" w:rsidRPr="00C17C7D" w:rsidRDefault="004530CA">
            <w:pPr>
              <w:jc w:val="center"/>
              <w:rPr>
                <w:rFonts w:ascii="仿宋" w:eastAsia="仿宋" w:hAnsi="仿宋" w:cs="仿宋"/>
                <w:color w:val="auto"/>
                <w:lang w:eastAsia="zh-CN"/>
              </w:rPr>
            </w:pPr>
            <w:r w:rsidRPr="00C17C7D">
              <w:rPr>
                <w:rFonts w:ascii="仿宋" w:eastAsia="仿宋" w:hAnsi="仿宋" w:cs="仿宋" w:hint="eastAsia"/>
                <w:color w:val="auto"/>
                <w:lang w:eastAsia="zh-CN"/>
              </w:rPr>
              <w:t>14</w:t>
            </w:r>
          </w:p>
        </w:tc>
      </w:tr>
    </w:tbl>
    <w:p w:rsidR="00A10CD9" w:rsidRPr="00C17C7D" w:rsidRDefault="00A10CD9">
      <w:pPr>
        <w:spacing w:line="276" w:lineRule="auto"/>
        <w:jc w:val="both"/>
        <w:rPr>
          <w:rFonts w:ascii="仿宋" w:eastAsia="仿宋" w:hAnsi="仿宋" w:cstheme="minorEastAsia"/>
          <w:color w:val="auto"/>
          <w:lang w:eastAsia="zh-CN"/>
        </w:rPr>
      </w:pPr>
    </w:p>
    <w:p w:rsidR="00A10CD9" w:rsidRDefault="004530CA">
      <w:pPr>
        <w:spacing w:beforeLines="50" w:before="120" w:afterLines="50" w:after="120" w:line="360" w:lineRule="auto"/>
        <w:jc w:val="both"/>
        <w:rPr>
          <w:rFonts w:ascii="黑体" w:eastAsia="黑体" w:hAnsi="黑体" w:cs="黑体"/>
          <w:color w:val="auto"/>
          <w:sz w:val="30"/>
          <w:szCs w:val="30"/>
          <w:lang w:eastAsia="zh-CN"/>
        </w:rPr>
      </w:pPr>
      <w:r>
        <w:rPr>
          <w:rFonts w:ascii="黑体" w:eastAsia="黑体" w:hAnsi="黑体" w:cs="黑体" w:hint="eastAsia"/>
          <w:color w:val="auto"/>
          <w:sz w:val="30"/>
          <w:szCs w:val="30"/>
          <w:lang w:eastAsia="zh-CN"/>
        </w:rPr>
        <w:t>二、2023年度学位授权点建设情况</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黑体" w:eastAsia="黑体" w:hAnsi="黑体" w:cs="黑体" w:hint="eastAsia"/>
          <w:color w:val="auto"/>
          <w:sz w:val="28"/>
          <w:szCs w:val="28"/>
          <w:lang w:eastAsia="zh-CN"/>
        </w:rPr>
        <w:t>（一）人才培养</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2023年，我院顺利招收17名硕士研究生。在招生录取过程中，没受理一例学生信访或投诉。</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1.加强党的领导</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全年召开了18次党总支会议、6次党政联席会议，组织了7次中心组学习，研究学院建设发展的重大事项，统筹部署党的建设、意识形态、安全稳定、清廉学院建设等工作，特别在学院研究生试卷命题、研究生复试和面试、研究生录取等方面都进行了严格把关，充分发挥了党总支政治核心作用。</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2.完善培养制度</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2023年，学院先后出台了《研究生学业奖学金评选制度》《研究生党员发展积分制度》《研究生离校离长请销假制度》《研究生宿舍安全管理制度》《研究生毕业论文推进制度》，推动培养管理制度化、法治化。</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lastRenderedPageBreak/>
        <w:t>3.强化政治修养</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 xml:space="preserve">研究生支部党员前往杨开慧故居、刘少奇纪念馆开展“缅怀先烈志，共铸中华魂”主题教育活动。全年发展了12名学生预备党员。积极组织学院全体党员参加学习贯彻习近平新时代中国特色社会主义思想主题教育。学院师生积极参加学校组织开展的学习贯彻习近平新时代中国特色社会主义思想主题征文活动，其中3位学生分别获一、二、三等奖。在学校“七一”表彰中，有1名学生获得“优秀共产党员”称号。 </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4.加强学术训练</w:t>
      </w:r>
    </w:p>
    <w:p w:rsidR="00A10CD9" w:rsidRDefault="004530CA">
      <w:pPr>
        <w:kinsoku/>
        <w:autoSpaceDE/>
        <w:autoSpaceDN/>
        <w:spacing w:line="360" w:lineRule="auto"/>
        <w:ind w:firstLineChars="200" w:firstLine="560"/>
        <w:jc w:val="both"/>
        <w:textAlignment w:val="auto"/>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持续组织学院研究生开展读书分享会，由青年博士教师领读，共举办读书分享会8场次；邀请刘建武、颜佳华、黄海、陈万求、刘建荣、祝全永、鲍静等学者开展学术讲座，提升学生学术素养。研究生积极申报各类项目，获批省级创新项目1项。多名研究生参加湖南省高校“青春学习堂”短视频大赛，获特等奖1项、一等奖1项、二等奖1项、三等奖1项，同时学院荣获优秀组织奖。4名同学参加“用英语讲湖南故事”短视频大赛，均获省级三等奖。学院参加“凝心铸魂跟党走，团结奋斗新征程”主题教育知识竞答赛，获一等奖。1人获“学习贯彻习近平新时代中国特色社会主义思想”主题征文校级一等奖；3人荣获中南林业科技大学2023年“克明食品”研究生学术文化节优秀学术成果（学科竞赛类）一等奖。研究生王帅乐参加“铸牢中华民族共同体意识与民族地区文化发展学术研讨会”并在大会上发言。</w:t>
      </w:r>
    </w:p>
    <w:p w:rsidR="00A10CD9" w:rsidRDefault="004530CA" w:rsidP="00C17C7D">
      <w:pPr>
        <w:spacing w:before="73" w:line="360" w:lineRule="auto"/>
        <w:jc w:val="center"/>
        <w:rPr>
          <w:rFonts w:ascii="宋体" w:eastAsia="宋体" w:hAnsi="宋体" w:cs="宋体"/>
          <w:b/>
          <w:bCs/>
          <w:color w:val="auto"/>
          <w:lang w:eastAsia="zh-CN"/>
        </w:rPr>
      </w:pPr>
      <w:r>
        <w:rPr>
          <w:rFonts w:ascii="宋体" w:eastAsia="宋体" w:hAnsi="宋体" w:cs="宋体" w:hint="eastAsia"/>
          <w:b/>
          <w:bCs/>
          <w:color w:val="auto"/>
          <w:spacing w:val="2"/>
          <w:position w:val="4"/>
          <w:lang w:eastAsia="zh-CN" w:bidi="ar"/>
        </w:rPr>
        <w:t xml:space="preserve">表2 </w:t>
      </w:r>
      <w:r>
        <w:rPr>
          <w:rFonts w:ascii="宋体" w:eastAsia="宋体" w:hAnsi="宋体" w:cs="宋体" w:hint="eastAsia"/>
          <w:b/>
          <w:bCs/>
          <w:color w:val="auto"/>
          <w:spacing w:val="20"/>
          <w:w w:val="101"/>
          <w:position w:val="4"/>
          <w:lang w:eastAsia="zh-CN" w:bidi="ar"/>
        </w:rPr>
        <w:t>2023年</w:t>
      </w:r>
      <w:r>
        <w:rPr>
          <w:rFonts w:ascii="宋体" w:eastAsia="宋体" w:hAnsi="宋体" w:cs="宋体" w:hint="eastAsia"/>
          <w:b/>
          <w:bCs/>
          <w:color w:val="auto"/>
          <w:spacing w:val="2"/>
          <w:position w:val="4"/>
          <w:lang w:eastAsia="zh-CN" w:bidi="ar"/>
        </w:rPr>
        <w:t>学生代表性成果</w:t>
      </w:r>
    </w:p>
    <w:tbl>
      <w:tblPr>
        <w:tblStyle w:val="TableNormal"/>
        <w:tblW w:w="861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41"/>
        <w:gridCol w:w="1959"/>
        <w:gridCol w:w="1080"/>
        <w:gridCol w:w="1089"/>
        <w:gridCol w:w="3297"/>
        <w:gridCol w:w="646"/>
      </w:tblGrid>
      <w:tr w:rsidR="00A10CD9">
        <w:trPr>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textDirection w:val="tbRlV"/>
            <w:vAlign w:val="center"/>
          </w:tcPr>
          <w:p w:rsidR="00A10CD9" w:rsidRDefault="004530CA">
            <w:pPr>
              <w:pStyle w:val="TableText"/>
              <w:spacing w:before="115" w:line="216" w:lineRule="auto"/>
              <w:ind w:left="293"/>
              <w:jc w:val="center"/>
              <w:rPr>
                <w:rFonts w:ascii="宋体" w:eastAsia="宋体" w:hAnsi="宋体" w:cs="宋体" w:hint="default"/>
                <w:b/>
                <w:bCs/>
                <w:color w:val="auto"/>
                <w:spacing w:val="5"/>
                <w:sz w:val="21"/>
                <w:szCs w:val="21"/>
              </w:rPr>
            </w:pPr>
            <w:r>
              <w:rPr>
                <w:rFonts w:ascii="宋体" w:eastAsia="宋体" w:hAnsi="宋体" w:cs="宋体"/>
                <w:b/>
                <w:bCs/>
                <w:color w:val="auto"/>
                <w:spacing w:val="5"/>
                <w:sz w:val="21"/>
                <w:szCs w:val="21"/>
              </w:rPr>
              <w:t>序 号</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3" w:line="228" w:lineRule="auto"/>
              <w:jc w:val="center"/>
              <w:rPr>
                <w:rFonts w:ascii="宋体" w:eastAsia="宋体" w:hAnsi="宋体" w:cs="宋体" w:hint="default"/>
                <w:b/>
                <w:bCs/>
                <w:color w:val="auto"/>
                <w:spacing w:val="5"/>
                <w:sz w:val="21"/>
                <w:szCs w:val="21"/>
              </w:rPr>
            </w:pPr>
            <w:r>
              <w:rPr>
                <w:rFonts w:ascii="宋体" w:eastAsia="宋体" w:hAnsi="宋体" w:cs="宋体"/>
                <w:b/>
                <w:bCs/>
                <w:color w:val="auto"/>
                <w:spacing w:val="5"/>
                <w:sz w:val="21"/>
                <w:szCs w:val="21"/>
              </w:rPr>
              <w:t>姓名（入学时间，学位类型，学习方式）</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line="388" w:lineRule="auto"/>
              <w:jc w:val="center"/>
              <w:rPr>
                <w:rFonts w:ascii="宋体" w:eastAsia="宋体" w:hAnsi="宋体" w:cs="宋体" w:hint="default"/>
                <w:b/>
                <w:bCs/>
                <w:color w:val="auto"/>
                <w:spacing w:val="5"/>
                <w:sz w:val="21"/>
                <w:szCs w:val="21"/>
              </w:rPr>
            </w:pPr>
            <w:r>
              <w:rPr>
                <w:rFonts w:ascii="宋体" w:eastAsia="宋体" w:hAnsi="宋体" w:cs="宋体"/>
                <w:b/>
                <w:bCs/>
                <w:color w:val="auto"/>
                <w:spacing w:val="5"/>
                <w:sz w:val="21"/>
                <w:szCs w:val="21"/>
              </w:rPr>
              <w:t>成果</w:t>
            </w:r>
          </w:p>
          <w:p w:rsidR="00A10CD9" w:rsidRDefault="004530CA">
            <w:pPr>
              <w:pStyle w:val="TableText"/>
              <w:spacing w:line="388" w:lineRule="auto"/>
              <w:jc w:val="center"/>
              <w:rPr>
                <w:rFonts w:ascii="宋体" w:eastAsia="宋体" w:hAnsi="宋体" w:cs="宋体" w:hint="default"/>
                <w:b/>
                <w:bCs/>
                <w:color w:val="auto"/>
                <w:spacing w:val="5"/>
                <w:sz w:val="21"/>
                <w:szCs w:val="21"/>
              </w:rPr>
            </w:pPr>
            <w:r>
              <w:rPr>
                <w:rFonts w:ascii="宋体" w:eastAsia="宋体" w:hAnsi="宋体" w:cs="宋体"/>
                <w:b/>
                <w:bCs/>
                <w:color w:val="auto"/>
                <w:spacing w:val="5"/>
                <w:sz w:val="21"/>
                <w:szCs w:val="21"/>
              </w:rPr>
              <w:t>类别</w:t>
            </w:r>
          </w:p>
        </w:tc>
        <w:tc>
          <w:tcPr>
            <w:tcW w:w="10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line="388" w:lineRule="auto"/>
              <w:jc w:val="center"/>
              <w:rPr>
                <w:rFonts w:ascii="宋体" w:eastAsia="宋体" w:hAnsi="宋体" w:cs="宋体" w:hint="default"/>
                <w:b/>
                <w:bCs/>
                <w:color w:val="auto"/>
                <w:spacing w:val="5"/>
                <w:sz w:val="21"/>
                <w:szCs w:val="21"/>
              </w:rPr>
            </w:pPr>
            <w:r>
              <w:rPr>
                <w:rFonts w:ascii="宋体" w:eastAsia="宋体" w:hAnsi="宋体" w:cs="宋体"/>
                <w:b/>
                <w:bCs/>
                <w:color w:val="auto"/>
                <w:spacing w:val="5"/>
                <w:sz w:val="21"/>
                <w:szCs w:val="21"/>
              </w:rPr>
              <w:t>获得</w:t>
            </w:r>
          </w:p>
          <w:p w:rsidR="00A10CD9" w:rsidRDefault="004530CA">
            <w:pPr>
              <w:pStyle w:val="TableText"/>
              <w:spacing w:line="388" w:lineRule="auto"/>
              <w:jc w:val="center"/>
              <w:rPr>
                <w:rFonts w:ascii="宋体" w:eastAsia="宋体" w:hAnsi="宋体" w:cs="宋体" w:hint="default"/>
                <w:b/>
                <w:bCs/>
                <w:color w:val="auto"/>
                <w:spacing w:val="5"/>
                <w:sz w:val="21"/>
                <w:szCs w:val="21"/>
              </w:rPr>
            </w:pPr>
            <w:r>
              <w:rPr>
                <w:rFonts w:ascii="宋体" w:eastAsia="宋体" w:hAnsi="宋体" w:cs="宋体"/>
                <w:b/>
                <w:bCs/>
                <w:color w:val="auto"/>
                <w:spacing w:val="5"/>
                <w:sz w:val="21"/>
                <w:szCs w:val="21"/>
              </w:rPr>
              <w:t>时间</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line="388" w:lineRule="auto"/>
              <w:jc w:val="center"/>
              <w:rPr>
                <w:rFonts w:ascii="宋体" w:eastAsia="宋体" w:hAnsi="宋体" w:cs="宋体" w:hint="default"/>
                <w:b/>
                <w:bCs/>
                <w:color w:val="auto"/>
                <w:spacing w:val="5"/>
                <w:sz w:val="21"/>
                <w:szCs w:val="21"/>
              </w:rPr>
            </w:pPr>
            <w:r>
              <w:rPr>
                <w:rFonts w:ascii="宋体" w:eastAsia="宋体" w:hAnsi="宋体" w:cs="宋体"/>
                <w:b/>
                <w:bCs/>
                <w:color w:val="auto"/>
                <w:spacing w:val="5"/>
                <w:sz w:val="21"/>
                <w:szCs w:val="21"/>
              </w:rPr>
              <w:t>成果简介</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line="388" w:lineRule="auto"/>
              <w:jc w:val="center"/>
              <w:rPr>
                <w:rFonts w:ascii="宋体" w:eastAsia="宋体" w:hAnsi="宋体" w:cs="宋体" w:hint="default"/>
                <w:b/>
                <w:bCs/>
                <w:color w:val="auto"/>
                <w:spacing w:val="5"/>
                <w:sz w:val="21"/>
                <w:szCs w:val="21"/>
              </w:rPr>
            </w:pPr>
            <w:r>
              <w:rPr>
                <w:rFonts w:ascii="宋体" w:eastAsia="宋体" w:hAnsi="宋体" w:cs="宋体"/>
                <w:b/>
                <w:bCs/>
                <w:color w:val="auto"/>
                <w:spacing w:val="5"/>
                <w:sz w:val="21"/>
                <w:szCs w:val="21"/>
              </w:rPr>
              <w:t>学生参与情况</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5" w:line="216" w:lineRule="auto"/>
              <w:jc w:val="center"/>
              <w:rPr>
                <w:rFonts w:ascii="宋体" w:eastAsia="宋体" w:hAnsi="宋体" w:cs="宋体" w:hint="default"/>
                <w:color w:val="auto"/>
                <w:spacing w:val="7"/>
                <w:sz w:val="21"/>
                <w:szCs w:val="21"/>
              </w:rPr>
            </w:pPr>
            <w:r>
              <w:rPr>
                <w:rFonts w:ascii="宋体" w:eastAsia="宋体" w:hAnsi="宋体" w:cs="宋体"/>
                <w:color w:val="auto"/>
                <w:sz w:val="21"/>
                <w:szCs w:val="21"/>
              </w:rPr>
              <w:t>1</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4" w:line="278" w:lineRule="auto"/>
              <w:ind w:left="332" w:right="113" w:hanging="221"/>
              <w:jc w:val="both"/>
              <w:rPr>
                <w:rFonts w:ascii="宋体" w:eastAsia="宋体" w:hAnsi="宋体" w:cs="宋体" w:hint="default"/>
                <w:color w:val="auto"/>
                <w:spacing w:val="9"/>
                <w:sz w:val="21"/>
                <w:szCs w:val="21"/>
              </w:rPr>
            </w:pPr>
            <w:r>
              <w:rPr>
                <w:rFonts w:ascii="宋体" w:eastAsia="宋体" w:hAnsi="宋体" w:cs="宋体"/>
                <w:color w:val="auto"/>
                <w:spacing w:val="9"/>
                <w:sz w:val="21"/>
                <w:szCs w:val="21"/>
              </w:rPr>
              <w:t>唐子旺（202109，学术型硕士，全日制）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spellStart"/>
            <w:r>
              <w:rPr>
                <w:rFonts w:ascii="宋体" w:eastAsia="宋体" w:hAnsi="宋体" w:cs="宋体" w:hint="eastAsia"/>
                <w:color w:val="auto"/>
              </w:rPr>
              <w:t>学术成果</w:t>
            </w:r>
            <w:proofErr w:type="spellEnd"/>
          </w:p>
        </w:tc>
        <w:tc>
          <w:tcPr>
            <w:tcW w:w="10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line="316" w:lineRule="auto"/>
              <w:jc w:val="center"/>
              <w:rPr>
                <w:rFonts w:ascii="宋体" w:eastAsia="宋体" w:hAnsi="宋体" w:cs="宋体" w:hint="default"/>
                <w:color w:val="auto"/>
                <w:spacing w:val="2"/>
                <w:sz w:val="21"/>
                <w:szCs w:val="21"/>
              </w:rPr>
            </w:pPr>
            <w:r>
              <w:rPr>
                <w:rFonts w:ascii="宋体" w:eastAsia="宋体" w:hAnsi="宋体" w:cs="宋体"/>
                <w:color w:val="auto"/>
                <w:spacing w:val="2"/>
                <w:sz w:val="21"/>
                <w:szCs w:val="21"/>
              </w:rPr>
              <w:t>2023,4(03)</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学术论文“我国环境</w:t>
            </w:r>
            <w:proofErr w:type="gramStart"/>
            <w:r>
              <w:rPr>
                <w:rFonts w:ascii="宋体" w:eastAsia="宋体" w:hAnsi="宋体" w:cs="宋体" w:hint="eastAsia"/>
                <w:color w:val="auto"/>
                <w:lang w:eastAsia="zh-CN"/>
              </w:rPr>
              <w:t>邻</w:t>
            </w:r>
            <w:proofErr w:type="gramEnd"/>
            <w:r>
              <w:rPr>
                <w:rFonts w:ascii="宋体" w:eastAsia="宋体" w:hAnsi="宋体" w:cs="宋体" w:hint="eastAsia"/>
                <w:color w:val="auto"/>
                <w:lang w:eastAsia="zh-CN"/>
              </w:rPr>
              <w:t>避风险治理模式转换探析”</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3" w:line="295" w:lineRule="auto"/>
              <w:ind w:right="145"/>
              <w:jc w:val="center"/>
              <w:rPr>
                <w:rFonts w:ascii="宋体" w:eastAsia="宋体" w:hAnsi="宋体" w:cs="宋体" w:hint="default"/>
                <w:color w:val="auto"/>
                <w:spacing w:val="-2"/>
                <w:sz w:val="21"/>
                <w:szCs w:val="21"/>
              </w:rPr>
            </w:pPr>
            <w:r>
              <w:rPr>
                <w:rFonts w:ascii="宋体" w:eastAsia="宋体" w:hAnsi="宋体" w:cs="宋体"/>
                <w:color w:val="auto"/>
                <w:spacing w:val="-2"/>
                <w:sz w:val="21"/>
                <w:szCs w:val="21"/>
              </w:rPr>
              <w:t>第一作者</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5" w:line="216" w:lineRule="auto"/>
              <w:jc w:val="center"/>
              <w:rPr>
                <w:rFonts w:ascii="宋体" w:eastAsia="宋体" w:hAnsi="宋体" w:cs="宋体" w:hint="default"/>
                <w:color w:val="auto"/>
                <w:spacing w:val="7"/>
                <w:sz w:val="21"/>
                <w:szCs w:val="21"/>
              </w:rPr>
            </w:pPr>
            <w:r>
              <w:rPr>
                <w:rFonts w:ascii="宋体" w:eastAsia="宋体" w:hAnsi="宋体" w:cs="宋体"/>
                <w:color w:val="auto"/>
                <w:spacing w:val="7"/>
                <w:sz w:val="21"/>
                <w:szCs w:val="21"/>
              </w:rPr>
              <w:lastRenderedPageBreak/>
              <w:t>2</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4" w:line="278" w:lineRule="auto"/>
              <w:ind w:left="332" w:right="113" w:hanging="221"/>
              <w:jc w:val="both"/>
              <w:rPr>
                <w:rFonts w:ascii="宋体" w:eastAsia="宋体" w:hAnsi="宋体" w:cs="宋体" w:hint="default"/>
                <w:color w:val="auto"/>
                <w:spacing w:val="9"/>
                <w:sz w:val="21"/>
                <w:szCs w:val="21"/>
              </w:rPr>
            </w:pPr>
            <w:r>
              <w:rPr>
                <w:rFonts w:ascii="宋体" w:eastAsia="宋体" w:hAnsi="宋体" w:cs="宋体"/>
                <w:color w:val="auto"/>
                <w:spacing w:val="9"/>
                <w:sz w:val="21"/>
                <w:szCs w:val="21"/>
              </w:rPr>
              <w:t>高晨（202109，学术型硕士，全日制）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学术成果</w:t>
            </w:r>
          </w:p>
        </w:tc>
        <w:tc>
          <w:tcPr>
            <w:tcW w:w="10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line="316" w:lineRule="auto"/>
              <w:jc w:val="center"/>
              <w:rPr>
                <w:rFonts w:ascii="宋体" w:eastAsia="宋体" w:hAnsi="宋体" w:cs="宋体" w:hint="default"/>
                <w:color w:val="auto"/>
                <w:spacing w:val="2"/>
                <w:sz w:val="21"/>
                <w:szCs w:val="21"/>
              </w:rPr>
            </w:pPr>
            <w:r>
              <w:rPr>
                <w:rFonts w:ascii="宋体" w:eastAsia="宋体" w:hAnsi="宋体" w:cs="宋体"/>
                <w:color w:val="auto"/>
                <w:spacing w:val="2"/>
                <w:sz w:val="21"/>
                <w:szCs w:val="21"/>
              </w:rPr>
              <w:t>2023(11)</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学术论文“图像语境下大学生爱国主义教育论析”</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3" w:line="295" w:lineRule="auto"/>
              <w:ind w:right="145"/>
              <w:jc w:val="center"/>
              <w:rPr>
                <w:rFonts w:ascii="宋体" w:eastAsia="宋体" w:hAnsi="宋体" w:cs="宋体" w:hint="default"/>
                <w:color w:val="auto"/>
                <w:spacing w:val="-2"/>
                <w:sz w:val="21"/>
                <w:szCs w:val="21"/>
              </w:rPr>
            </w:pPr>
            <w:r>
              <w:rPr>
                <w:rFonts w:ascii="宋体" w:eastAsia="宋体" w:hAnsi="宋体" w:cs="宋体"/>
                <w:color w:val="auto"/>
                <w:spacing w:val="-2"/>
                <w:sz w:val="21"/>
                <w:szCs w:val="21"/>
              </w:rPr>
              <w:t>作者</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5" w:line="216" w:lineRule="auto"/>
              <w:jc w:val="center"/>
              <w:rPr>
                <w:rFonts w:ascii="宋体" w:eastAsia="宋体" w:hAnsi="宋体" w:cs="宋体" w:hint="default"/>
                <w:color w:val="auto"/>
                <w:spacing w:val="7"/>
                <w:sz w:val="21"/>
                <w:szCs w:val="21"/>
              </w:rPr>
            </w:pPr>
            <w:r>
              <w:rPr>
                <w:rFonts w:ascii="宋体" w:eastAsia="宋体" w:hAnsi="宋体" w:cs="宋体"/>
                <w:color w:val="auto"/>
                <w:spacing w:val="7"/>
                <w:sz w:val="21"/>
                <w:szCs w:val="21"/>
              </w:rPr>
              <w:t>3</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4" w:line="278" w:lineRule="auto"/>
              <w:ind w:left="332" w:right="113" w:hanging="221"/>
              <w:jc w:val="both"/>
              <w:rPr>
                <w:rFonts w:ascii="宋体" w:eastAsia="宋体" w:hAnsi="宋体" w:cs="宋体" w:hint="default"/>
                <w:color w:val="auto"/>
                <w:spacing w:val="9"/>
                <w:sz w:val="21"/>
                <w:szCs w:val="21"/>
              </w:rPr>
            </w:pPr>
            <w:r>
              <w:rPr>
                <w:rFonts w:ascii="宋体" w:eastAsia="宋体" w:hAnsi="宋体" w:cs="宋体"/>
                <w:color w:val="auto"/>
                <w:spacing w:val="6"/>
                <w:sz w:val="21"/>
                <w:szCs w:val="21"/>
              </w:rPr>
              <w:t>张</w:t>
            </w:r>
            <w:proofErr w:type="gramStart"/>
            <w:r>
              <w:rPr>
                <w:rFonts w:ascii="宋体" w:eastAsia="宋体" w:hAnsi="宋体" w:cs="宋体"/>
                <w:color w:val="auto"/>
                <w:spacing w:val="6"/>
                <w:sz w:val="21"/>
                <w:szCs w:val="21"/>
              </w:rPr>
              <w:t>胧</w:t>
            </w:r>
            <w:proofErr w:type="gramEnd"/>
            <w:r>
              <w:rPr>
                <w:rFonts w:ascii="宋体" w:eastAsia="宋体" w:hAnsi="宋体" w:cs="宋体"/>
                <w:color w:val="auto"/>
                <w:spacing w:val="6"/>
                <w:sz w:val="21"/>
                <w:szCs w:val="21"/>
              </w:rPr>
              <w:t>洁（202209，学术型硕士，全日制）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学术成果</w:t>
            </w:r>
          </w:p>
        </w:tc>
        <w:tc>
          <w:tcPr>
            <w:tcW w:w="10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line="316" w:lineRule="auto"/>
              <w:jc w:val="center"/>
              <w:rPr>
                <w:rFonts w:ascii="宋体" w:eastAsia="宋体" w:hAnsi="宋体" w:cs="宋体" w:hint="default"/>
                <w:color w:val="auto"/>
                <w:spacing w:val="2"/>
                <w:sz w:val="21"/>
                <w:szCs w:val="21"/>
              </w:rPr>
            </w:pPr>
            <w:r>
              <w:rPr>
                <w:rFonts w:ascii="宋体" w:eastAsia="宋体" w:hAnsi="宋体" w:cs="宋体"/>
                <w:color w:val="auto"/>
                <w:spacing w:val="2"/>
                <w:sz w:val="21"/>
                <w:szCs w:val="21"/>
              </w:rPr>
              <w:t>2023，04</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学术论文</w:t>
            </w:r>
            <w:proofErr w:type="gramStart"/>
            <w:r>
              <w:rPr>
                <w:rFonts w:ascii="宋体" w:eastAsia="宋体" w:hAnsi="宋体" w:cs="宋体" w:hint="eastAsia"/>
                <w:color w:val="auto"/>
                <w:lang w:eastAsia="zh-CN"/>
              </w:rPr>
              <w:t>“</w:t>
            </w:r>
            <w:proofErr w:type="gramEnd"/>
            <w:r>
              <w:rPr>
                <w:rFonts w:ascii="宋体" w:eastAsia="宋体" w:hAnsi="宋体" w:cs="宋体" w:hint="eastAsia"/>
                <w:color w:val="auto"/>
                <w:lang w:eastAsia="zh-CN"/>
              </w:rPr>
              <w:t>论美丽中国建设的“人</w:t>
            </w:r>
            <w:r>
              <w:rPr>
                <w:rFonts w:ascii="宋体" w:eastAsia="宋体" w:hAnsi="宋体" w:cs="宋体"/>
                <w:color w:val="auto"/>
                <w:lang w:eastAsia="zh-CN"/>
              </w:rPr>
              <w:t>-</w:t>
            </w:r>
            <w:r>
              <w:rPr>
                <w:rFonts w:ascii="宋体" w:eastAsia="宋体" w:hAnsi="宋体" w:cs="宋体" w:hint="eastAsia"/>
                <w:color w:val="auto"/>
                <w:lang w:eastAsia="zh-CN"/>
              </w:rPr>
              <w:t>空间”共塑路径</w:t>
            </w:r>
            <w:proofErr w:type="gramStart"/>
            <w:r>
              <w:rPr>
                <w:rFonts w:ascii="宋体" w:eastAsia="宋体" w:hAnsi="宋体" w:cs="宋体" w:hint="eastAsia"/>
                <w:color w:val="auto"/>
                <w:lang w:eastAsia="zh-CN"/>
              </w:rPr>
              <w:t>”</w:t>
            </w:r>
            <w:proofErr w:type="gramEnd"/>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3" w:line="295" w:lineRule="auto"/>
              <w:ind w:right="145"/>
              <w:jc w:val="center"/>
              <w:rPr>
                <w:rFonts w:ascii="宋体" w:eastAsia="宋体" w:hAnsi="宋体" w:cs="宋体" w:hint="default"/>
                <w:color w:val="auto"/>
                <w:spacing w:val="-2"/>
                <w:sz w:val="21"/>
                <w:szCs w:val="21"/>
              </w:rPr>
            </w:pPr>
            <w:r>
              <w:rPr>
                <w:rFonts w:ascii="宋体" w:eastAsia="宋体" w:hAnsi="宋体" w:cs="宋体"/>
                <w:color w:val="auto"/>
                <w:spacing w:val="-2"/>
                <w:sz w:val="21"/>
                <w:szCs w:val="21"/>
              </w:rPr>
              <w:t>作者</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57" w:line="194" w:lineRule="auto"/>
              <w:jc w:val="center"/>
              <w:rPr>
                <w:rFonts w:ascii="宋体" w:eastAsia="宋体" w:hAnsi="宋体" w:cs="宋体"/>
                <w:color w:val="auto"/>
                <w:lang w:eastAsia="zh-CN"/>
              </w:rPr>
            </w:pPr>
            <w:r>
              <w:rPr>
                <w:rFonts w:ascii="宋体" w:eastAsia="宋体" w:hAnsi="宋体" w:cs="宋体" w:hint="eastAsia"/>
                <w:color w:val="auto"/>
                <w:lang w:eastAsia="zh-CN" w:bidi="ar"/>
              </w:rPr>
              <w:t>4</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09" w:line="278" w:lineRule="auto"/>
              <w:ind w:left="116" w:right="115" w:firstLine="15"/>
              <w:jc w:val="both"/>
              <w:rPr>
                <w:rFonts w:ascii="宋体" w:eastAsia="宋体" w:hAnsi="宋体" w:cs="宋体" w:hint="default"/>
                <w:color w:val="auto"/>
                <w:sz w:val="21"/>
                <w:szCs w:val="21"/>
              </w:rPr>
            </w:pPr>
            <w:r>
              <w:rPr>
                <w:rFonts w:ascii="宋体" w:eastAsia="宋体" w:hAnsi="宋体" w:cs="宋体"/>
                <w:color w:val="auto"/>
                <w:spacing w:val="5"/>
                <w:sz w:val="21"/>
                <w:szCs w:val="21"/>
              </w:rPr>
              <w:t>赵光胜（202109，学</w:t>
            </w:r>
            <w:r>
              <w:rPr>
                <w:rFonts w:ascii="宋体" w:eastAsia="宋体" w:hAnsi="宋体" w:cs="宋体"/>
                <w:color w:val="auto"/>
                <w:spacing w:val="8"/>
                <w:sz w:val="21"/>
                <w:szCs w:val="21"/>
              </w:rPr>
              <w:t>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spellStart"/>
            <w:r>
              <w:rPr>
                <w:rFonts w:ascii="宋体" w:eastAsia="宋体" w:hAnsi="宋体" w:cs="宋体" w:hint="eastAsia"/>
                <w:color w:val="auto"/>
              </w:rPr>
              <w:t>学术成果与获奖</w:t>
            </w:r>
            <w:proofErr w:type="spellEnd"/>
          </w:p>
        </w:tc>
        <w:tc>
          <w:tcPr>
            <w:tcW w:w="1089" w:type="dxa"/>
            <w:tcBorders>
              <w:top w:val="single" w:sz="2" w:space="0" w:color="000000"/>
              <w:left w:val="single" w:sz="2" w:space="0" w:color="000000"/>
              <w:bottom w:val="single" w:sz="2" w:space="0" w:color="000000"/>
              <w:right w:val="single" w:sz="2" w:space="0" w:color="000000"/>
            </w:tcBorders>
            <w:shd w:val="clear" w:color="auto" w:fill="auto"/>
          </w:tcPr>
          <w:p w:rsidR="00A10CD9" w:rsidRDefault="00A10CD9">
            <w:pPr>
              <w:spacing w:line="264" w:lineRule="auto"/>
              <w:rPr>
                <w:rFonts w:ascii="宋体" w:eastAsia="宋体" w:hAnsi="宋体" w:cs="宋体"/>
                <w:color w:val="auto"/>
              </w:rPr>
            </w:pPr>
          </w:p>
          <w:p w:rsidR="00A10CD9" w:rsidRDefault="004530CA">
            <w:pPr>
              <w:spacing w:before="57" w:line="194" w:lineRule="auto"/>
              <w:ind w:left="233"/>
              <w:rPr>
                <w:rFonts w:ascii="宋体" w:eastAsia="宋体" w:hAnsi="宋体" w:cs="宋体"/>
                <w:color w:val="auto"/>
                <w:lang w:eastAsia="zh-CN"/>
              </w:rPr>
            </w:pPr>
            <w:r>
              <w:rPr>
                <w:rFonts w:ascii="宋体" w:eastAsia="宋体" w:hAnsi="宋体" w:cs="宋体" w:hint="eastAsia"/>
                <w:color w:val="auto"/>
                <w:spacing w:val="4"/>
                <w:lang w:eastAsia="zh-CN" w:bidi="ar"/>
              </w:rPr>
              <w:t>202304</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湖南省高校青春</w:t>
            </w:r>
            <w:proofErr w:type="gramStart"/>
            <w:r>
              <w:rPr>
                <w:rFonts w:ascii="宋体" w:eastAsia="宋体" w:hAnsi="宋体" w:cs="宋体" w:hint="eastAsia"/>
                <w:color w:val="auto"/>
                <w:lang w:eastAsia="zh-CN"/>
              </w:rPr>
              <w:t>学习堂短视频</w:t>
            </w:r>
            <w:proofErr w:type="gramEnd"/>
            <w:r>
              <w:rPr>
                <w:rFonts w:ascii="宋体" w:eastAsia="宋体" w:hAnsi="宋体" w:cs="宋体" w:hint="eastAsia"/>
                <w:color w:val="auto"/>
                <w:lang w:eastAsia="zh-CN"/>
              </w:rPr>
              <w:t>大赛团体特等奖</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09" w:line="278" w:lineRule="auto"/>
              <w:jc w:val="both"/>
              <w:rPr>
                <w:rFonts w:ascii="宋体" w:eastAsia="宋体" w:hAnsi="宋体" w:cs="宋体" w:hint="default"/>
                <w:color w:val="auto"/>
                <w:sz w:val="21"/>
                <w:szCs w:val="21"/>
              </w:rPr>
            </w:pPr>
            <w:r>
              <w:rPr>
                <w:rFonts w:ascii="宋体" w:eastAsia="宋体" w:hAnsi="宋体" w:cs="宋体"/>
                <w:color w:val="auto"/>
                <w:spacing w:val="2"/>
                <w:sz w:val="21"/>
                <w:szCs w:val="21"/>
              </w:rPr>
              <w:t>获奖</w:t>
            </w:r>
            <w:r>
              <w:rPr>
                <w:rFonts w:ascii="宋体" w:eastAsia="宋体" w:hAnsi="宋体" w:cs="宋体"/>
                <w:color w:val="auto"/>
                <w:sz w:val="21"/>
                <w:szCs w:val="21"/>
              </w:rPr>
              <w:t>人</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57" w:line="194" w:lineRule="auto"/>
              <w:jc w:val="center"/>
              <w:rPr>
                <w:rFonts w:ascii="宋体" w:eastAsia="宋体" w:hAnsi="宋体" w:cs="宋体"/>
                <w:color w:val="auto"/>
                <w:lang w:eastAsia="zh-CN"/>
              </w:rPr>
            </w:pPr>
            <w:r>
              <w:rPr>
                <w:rFonts w:ascii="宋体" w:eastAsia="宋体" w:hAnsi="宋体" w:cs="宋体" w:hint="eastAsia"/>
                <w:color w:val="auto"/>
                <w:lang w:eastAsia="zh-CN" w:bidi="ar"/>
              </w:rPr>
              <w:t>5</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1" w:line="276" w:lineRule="auto"/>
              <w:ind w:left="116" w:right="115" w:firstLine="15"/>
              <w:jc w:val="both"/>
              <w:rPr>
                <w:rFonts w:ascii="宋体" w:eastAsia="宋体" w:hAnsi="宋体" w:cs="宋体" w:hint="default"/>
                <w:color w:val="auto"/>
                <w:sz w:val="21"/>
                <w:szCs w:val="21"/>
              </w:rPr>
            </w:pPr>
            <w:r>
              <w:rPr>
                <w:rFonts w:ascii="宋体" w:eastAsia="宋体" w:hAnsi="宋体" w:cs="宋体"/>
                <w:color w:val="auto"/>
                <w:spacing w:val="5"/>
                <w:sz w:val="21"/>
                <w:szCs w:val="21"/>
              </w:rPr>
              <w:t>王军锋（202109，学</w:t>
            </w:r>
            <w:r>
              <w:rPr>
                <w:rFonts w:ascii="宋体" w:eastAsia="宋体" w:hAnsi="宋体" w:cs="宋体"/>
                <w:color w:val="auto"/>
                <w:spacing w:val="8"/>
                <w:sz w:val="21"/>
                <w:szCs w:val="21"/>
              </w:rPr>
              <w:t>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spellStart"/>
            <w:r>
              <w:rPr>
                <w:rFonts w:ascii="宋体" w:eastAsia="宋体" w:hAnsi="宋体" w:cs="宋体" w:hint="eastAsia"/>
                <w:color w:val="auto"/>
              </w:rPr>
              <w:t>学术成果与获奖</w:t>
            </w:r>
            <w:proofErr w:type="spellEnd"/>
          </w:p>
        </w:tc>
        <w:tc>
          <w:tcPr>
            <w:tcW w:w="1089" w:type="dxa"/>
            <w:tcBorders>
              <w:top w:val="single" w:sz="2" w:space="0" w:color="000000"/>
              <w:left w:val="single" w:sz="2" w:space="0" w:color="000000"/>
              <w:bottom w:val="single" w:sz="2" w:space="0" w:color="000000"/>
              <w:right w:val="single" w:sz="2" w:space="0" w:color="000000"/>
            </w:tcBorders>
            <w:shd w:val="clear" w:color="auto" w:fill="auto"/>
          </w:tcPr>
          <w:p w:rsidR="00A10CD9" w:rsidRDefault="00A10CD9">
            <w:pPr>
              <w:spacing w:line="266" w:lineRule="auto"/>
              <w:rPr>
                <w:rFonts w:ascii="宋体" w:eastAsia="宋体" w:hAnsi="宋体" w:cs="宋体"/>
                <w:color w:val="auto"/>
              </w:rPr>
            </w:pPr>
          </w:p>
          <w:p w:rsidR="00A10CD9" w:rsidRDefault="004530CA">
            <w:pPr>
              <w:spacing w:before="57" w:line="194" w:lineRule="auto"/>
              <w:ind w:left="233"/>
              <w:rPr>
                <w:rFonts w:ascii="宋体" w:eastAsia="宋体" w:hAnsi="宋体" w:cs="宋体"/>
                <w:color w:val="auto"/>
                <w:lang w:eastAsia="zh-CN"/>
              </w:rPr>
            </w:pPr>
            <w:r>
              <w:rPr>
                <w:rFonts w:ascii="宋体" w:eastAsia="宋体" w:hAnsi="宋体" w:cs="宋体" w:hint="eastAsia"/>
                <w:color w:val="auto"/>
                <w:spacing w:val="4"/>
                <w:lang w:eastAsia="zh-CN" w:bidi="ar"/>
              </w:rPr>
              <w:t>202304</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湖南省高校青春</w:t>
            </w:r>
            <w:proofErr w:type="gramStart"/>
            <w:r>
              <w:rPr>
                <w:rFonts w:ascii="宋体" w:eastAsia="宋体" w:hAnsi="宋体" w:cs="宋体" w:hint="eastAsia"/>
                <w:color w:val="auto"/>
                <w:lang w:eastAsia="zh-CN"/>
              </w:rPr>
              <w:t>学习堂短视频</w:t>
            </w:r>
            <w:proofErr w:type="gramEnd"/>
            <w:r>
              <w:rPr>
                <w:rFonts w:ascii="宋体" w:eastAsia="宋体" w:hAnsi="宋体" w:cs="宋体" w:hint="eastAsia"/>
                <w:color w:val="auto"/>
                <w:lang w:eastAsia="zh-CN"/>
              </w:rPr>
              <w:t>大赛团体二等奖</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1" w:line="276" w:lineRule="auto"/>
              <w:jc w:val="both"/>
              <w:rPr>
                <w:rFonts w:ascii="宋体" w:eastAsia="宋体" w:hAnsi="宋体" w:cs="宋体" w:hint="default"/>
                <w:color w:val="auto"/>
                <w:sz w:val="21"/>
                <w:szCs w:val="21"/>
              </w:rPr>
            </w:pPr>
            <w:r>
              <w:rPr>
                <w:rFonts w:ascii="宋体" w:eastAsia="宋体" w:hAnsi="宋体" w:cs="宋体"/>
                <w:color w:val="auto"/>
                <w:spacing w:val="2"/>
                <w:sz w:val="21"/>
                <w:szCs w:val="21"/>
              </w:rPr>
              <w:t>获奖</w:t>
            </w:r>
            <w:r>
              <w:rPr>
                <w:rFonts w:ascii="宋体" w:eastAsia="宋体" w:hAnsi="宋体" w:cs="宋体"/>
                <w:color w:val="auto"/>
                <w:sz w:val="21"/>
                <w:szCs w:val="21"/>
              </w:rPr>
              <w:t>人</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58" w:line="194" w:lineRule="auto"/>
              <w:jc w:val="center"/>
              <w:rPr>
                <w:rFonts w:ascii="宋体" w:eastAsia="宋体" w:hAnsi="宋体" w:cs="宋体"/>
                <w:color w:val="auto"/>
                <w:lang w:eastAsia="zh-CN"/>
              </w:rPr>
            </w:pPr>
            <w:r>
              <w:rPr>
                <w:rFonts w:ascii="宋体" w:eastAsia="宋体" w:hAnsi="宋体" w:cs="宋体" w:hint="eastAsia"/>
                <w:color w:val="auto"/>
                <w:lang w:eastAsia="zh-CN" w:bidi="ar"/>
              </w:rPr>
              <w:t>6</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1" w:line="276" w:lineRule="auto"/>
              <w:ind w:left="116" w:right="115" w:firstLine="15"/>
              <w:jc w:val="both"/>
              <w:rPr>
                <w:rFonts w:ascii="宋体" w:eastAsia="宋体" w:hAnsi="宋体" w:cs="宋体" w:hint="default"/>
                <w:color w:val="auto"/>
                <w:sz w:val="21"/>
                <w:szCs w:val="21"/>
              </w:rPr>
            </w:pPr>
            <w:r>
              <w:rPr>
                <w:rFonts w:ascii="宋体" w:eastAsia="宋体" w:hAnsi="宋体" w:cs="宋体"/>
                <w:color w:val="auto"/>
                <w:spacing w:val="5"/>
                <w:sz w:val="21"/>
                <w:szCs w:val="21"/>
              </w:rPr>
              <w:t>高晨（202109，学</w:t>
            </w:r>
            <w:r>
              <w:rPr>
                <w:rFonts w:ascii="宋体" w:eastAsia="宋体" w:hAnsi="宋体" w:cs="宋体"/>
                <w:color w:val="auto"/>
                <w:spacing w:val="8"/>
                <w:sz w:val="21"/>
                <w:szCs w:val="21"/>
              </w:rPr>
              <w:t>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spellStart"/>
            <w:r>
              <w:rPr>
                <w:rFonts w:ascii="宋体" w:eastAsia="宋体" w:hAnsi="宋体" w:cs="宋体" w:hint="eastAsia"/>
                <w:color w:val="auto"/>
              </w:rPr>
              <w:t>学术成果与获奖</w:t>
            </w:r>
            <w:proofErr w:type="spellEnd"/>
          </w:p>
        </w:tc>
        <w:tc>
          <w:tcPr>
            <w:tcW w:w="1089" w:type="dxa"/>
            <w:tcBorders>
              <w:top w:val="single" w:sz="2" w:space="0" w:color="000000"/>
              <w:left w:val="single" w:sz="2" w:space="0" w:color="000000"/>
              <w:bottom w:val="single" w:sz="2" w:space="0" w:color="000000"/>
              <w:right w:val="single" w:sz="2" w:space="0" w:color="000000"/>
            </w:tcBorders>
            <w:shd w:val="clear" w:color="auto" w:fill="auto"/>
          </w:tcPr>
          <w:p w:rsidR="00A10CD9" w:rsidRDefault="00A10CD9">
            <w:pPr>
              <w:spacing w:line="266" w:lineRule="auto"/>
              <w:rPr>
                <w:rFonts w:ascii="宋体" w:eastAsia="宋体" w:hAnsi="宋体" w:cs="宋体"/>
                <w:color w:val="auto"/>
              </w:rPr>
            </w:pPr>
          </w:p>
          <w:p w:rsidR="00A10CD9" w:rsidRDefault="004530CA">
            <w:pPr>
              <w:spacing w:before="58" w:line="194" w:lineRule="auto"/>
              <w:ind w:left="233"/>
              <w:rPr>
                <w:rFonts w:ascii="宋体" w:eastAsia="宋体" w:hAnsi="宋体" w:cs="宋体"/>
                <w:color w:val="auto"/>
                <w:lang w:eastAsia="zh-CN"/>
              </w:rPr>
            </w:pPr>
            <w:r>
              <w:rPr>
                <w:rFonts w:ascii="宋体" w:eastAsia="宋体" w:hAnsi="宋体" w:cs="宋体" w:hint="eastAsia"/>
                <w:color w:val="auto"/>
                <w:spacing w:val="4"/>
                <w:lang w:eastAsia="zh-CN" w:bidi="ar"/>
              </w:rPr>
              <w:t>202304</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湖南省高校青春</w:t>
            </w:r>
            <w:proofErr w:type="gramStart"/>
            <w:r>
              <w:rPr>
                <w:rFonts w:ascii="宋体" w:eastAsia="宋体" w:hAnsi="宋体" w:cs="宋体" w:hint="eastAsia"/>
                <w:color w:val="auto"/>
                <w:lang w:eastAsia="zh-CN"/>
              </w:rPr>
              <w:t>学习堂短视频</w:t>
            </w:r>
            <w:proofErr w:type="gramEnd"/>
            <w:r>
              <w:rPr>
                <w:rFonts w:ascii="宋体" w:eastAsia="宋体" w:hAnsi="宋体" w:cs="宋体" w:hint="eastAsia"/>
                <w:color w:val="auto"/>
                <w:lang w:eastAsia="zh-CN"/>
              </w:rPr>
              <w:t>大赛团体特等奖</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1" w:line="276" w:lineRule="auto"/>
              <w:jc w:val="both"/>
              <w:rPr>
                <w:rFonts w:ascii="宋体" w:eastAsia="宋体" w:hAnsi="宋体" w:cs="宋体" w:hint="default"/>
                <w:color w:val="auto"/>
                <w:sz w:val="21"/>
                <w:szCs w:val="21"/>
              </w:rPr>
            </w:pPr>
            <w:r>
              <w:rPr>
                <w:rFonts w:ascii="宋体" w:eastAsia="宋体" w:hAnsi="宋体" w:cs="宋体"/>
                <w:color w:val="auto"/>
                <w:spacing w:val="2"/>
                <w:sz w:val="21"/>
                <w:szCs w:val="21"/>
              </w:rPr>
              <w:t>获奖</w:t>
            </w:r>
            <w:r>
              <w:rPr>
                <w:rFonts w:ascii="宋体" w:eastAsia="宋体" w:hAnsi="宋体" w:cs="宋体"/>
                <w:color w:val="auto"/>
                <w:sz w:val="21"/>
                <w:szCs w:val="21"/>
              </w:rPr>
              <w:t>人</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57" w:line="194" w:lineRule="auto"/>
              <w:jc w:val="center"/>
              <w:rPr>
                <w:rFonts w:ascii="宋体" w:eastAsia="宋体" w:hAnsi="宋体" w:cs="宋体"/>
                <w:color w:val="auto"/>
                <w:lang w:eastAsia="zh-CN"/>
              </w:rPr>
            </w:pPr>
            <w:r>
              <w:rPr>
                <w:rFonts w:ascii="宋体" w:eastAsia="宋体" w:hAnsi="宋体" w:cs="宋体" w:hint="eastAsia"/>
                <w:color w:val="auto"/>
                <w:spacing w:val="1"/>
                <w:lang w:eastAsia="zh-CN" w:bidi="ar"/>
              </w:rPr>
              <w:t>7</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3" w:line="276" w:lineRule="auto"/>
              <w:ind w:left="116" w:right="115" w:firstLine="3"/>
              <w:jc w:val="both"/>
              <w:rPr>
                <w:rFonts w:ascii="宋体" w:eastAsia="宋体" w:hAnsi="宋体" w:cs="宋体" w:hint="default"/>
                <w:color w:val="auto"/>
                <w:sz w:val="21"/>
                <w:szCs w:val="21"/>
              </w:rPr>
            </w:pPr>
            <w:r>
              <w:rPr>
                <w:rFonts w:ascii="宋体" w:eastAsia="宋体" w:hAnsi="宋体" w:cs="宋体"/>
                <w:color w:val="auto"/>
                <w:spacing w:val="6"/>
                <w:sz w:val="21"/>
                <w:szCs w:val="21"/>
              </w:rPr>
              <w:t>张文渊（202109，学</w:t>
            </w:r>
            <w:r>
              <w:rPr>
                <w:rFonts w:ascii="宋体" w:eastAsia="宋体" w:hAnsi="宋体" w:cs="宋体"/>
                <w:color w:val="auto"/>
                <w:spacing w:val="8"/>
                <w:sz w:val="21"/>
                <w:szCs w:val="21"/>
              </w:rPr>
              <w:t>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spellStart"/>
            <w:r>
              <w:rPr>
                <w:rFonts w:ascii="宋体" w:eastAsia="宋体" w:hAnsi="宋体" w:cs="宋体" w:hint="eastAsia"/>
                <w:color w:val="auto"/>
              </w:rPr>
              <w:t>学术成果与获奖</w:t>
            </w:r>
            <w:proofErr w:type="spellEnd"/>
          </w:p>
        </w:tc>
        <w:tc>
          <w:tcPr>
            <w:tcW w:w="1089" w:type="dxa"/>
            <w:tcBorders>
              <w:top w:val="single" w:sz="2" w:space="0" w:color="000000"/>
              <w:left w:val="single" w:sz="2" w:space="0" w:color="000000"/>
              <w:bottom w:val="single" w:sz="2" w:space="0" w:color="000000"/>
              <w:right w:val="single" w:sz="2" w:space="0" w:color="000000"/>
            </w:tcBorders>
            <w:shd w:val="clear" w:color="auto" w:fill="auto"/>
          </w:tcPr>
          <w:p w:rsidR="00A10CD9" w:rsidRDefault="00A10CD9">
            <w:pPr>
              <w:spacing w:line="268" w:lineRule="auto"/>
              <w:rPr>
                <w:rFonts w:ascii="宋体" w:eastAsia="宋体" w:hAnsi="宋体" w:cs="宋体"/>
                <w:color w:val="auto"/>
              </w:rPr>
            </w:pPr>
          </w:p>
          <w:p w:rsidR="00A10CD9" w:rsidRDefault="004530CA">
            <w:pPr>
              <w:spacing w:before="57" w:line="194" w:lineRule="auto"/>
              <w:ind w:left="233"/>
              <w:rPr>
                <w:rFonts w:ascii="宋体" w:eastAsia="宋体" w:hAnsi="宋体" w:cs="宋体"/>
                <w:color w:val="auto"/>
                <w:lang w:eastAsia="zh-CN"/>
              </w:rPr>
            </w:pPr>
            <w:r>
              <w:rPr>
                <w:rFonts w:ascii="宋体" w:eastAsia="宋体" w:hAnsi="宋体" w:cs="宋体" w:hint="eastAsia"/>
                <w:color w:val="auto"/>
                <w:spacing w:val="4"/>
                <w:lang w:eastAsia="zh-CN" w:bidi="ar"/>
              </w:rPr>
              <w:t>202304</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湖南省高校青春</w:t>
            </w:r>
            <w:proofErr w:type="gramStart"/>
            <w:r>
              <w:rPr>
                <w:rFonts w:ascii="宋体" w:eastAsia="宋体" w:hAnsi="宋体" w:cs="宋体" w:hint="eastAsia"/>
                <w:color w:val="auto"/>
                <w:lang w:eastAsia="zh-CN"/>
              </w:rPr>
              <w:t>学习堂短视频</w:t>
            </w:r>
            <w:proofErr w:type="gramEnd"/>
            <w:r>
              <w:rPr>
                <w:rFonts w:ascii="宋体" w:eastAsia="宋体" w:hAnsi="宋体" w:cs="宋体" w:hint="eastAsia"/>
                <w:color w:val="auto"/>
                <w:lang w:eastAsia="zh-CN"/>
              </w:rPr>
              <w:t>大赛团体二等奖</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3" w:line="276" w:lineRule="auto"/>
              <w:jc w:val="both"/>
              <w:rPr>
                <w:rFonts w:ascii="宋体" w:eastAsia="宋体" w:hAnsi="宋体" w:cs="宋体" w:hint="default"/>
                <w:color w:val="auto"/>
                <w:sz w:val="21"/>
                <w:szCs w:val="21"/>
              </w:rPr>
            </w:pPr>
            <w:r>
              <w:rPr>
                <w:rFonts w:ascii="宋体" w:eastAsia="宋体" w:hAnsi="宋体" w:cs="宋体"/>
                <w:color w:val="auto"/>
                <w:spacing w:val="2"/>
                <w:sz w:val="21"/>
                <w:szCs w:val="21"/>
              </w:rPr>
              <w:t>获奖</w:t>
            </w:r>
            <w:r>
              <w:rPr>
                <w:rFonts w:ascii="宋体" w:eastAsia="宋体" w:hAnsi="宋体" w:cs="宋体"/>
                <w:color w:val="auto"/>
                <w:sz w:val="21"/>
                <w:szCs w:val="21"/>
              </w:rPr>
              <w:t>人</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58" w:line="192" w:lineRule="auto"/>
              <w:jc w:val="center"/>
              <w:rPr>
                <w:rFonts w:ascii="宋体" w:eastAsia="宋体" w:hAnsi="宋体" w:cs="宋体"/>
                <w:color w:val="auto"/>
                <w:lang w:eastAsia="zh-CN"/>
              </w:rPr>
            </w:pPr>
            <w:r>
              <w:rPr>
                <w:rFonts w:ascii="宋体" w:eastAsia="宋体" w:hAnsi="宋体" w:cs="宋体" w:hint="eastAsia"/>
                <w:color w:val="auto"/>
                <w:lang w:eastAsia="zh-CN" w:bidi="ar"/>
              </w:rPr>
              <w:t>8</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4" w:line="276" w:lineRule="auto"/>
              <w:ind w:left="116" w:right="115" w:firstLine="3"/>
              <w:jc w:val="both"/>
              <w:rPr>
                <w:rFonts w:ascii="宋体" w:eastAsia="宋体" w:hAnsi="宋体" w:cs="宋体" w:hint="default"/>
                <w:color w:val="auto"/>
                <w:sz w:val="21"/>
                <w:szCs w:val="21"/>
              </w:rPr>
            </w:pPr>
            <w:r>
              <w:rPr>
                <w:rFonts w:ascii="宋体" w:eastAsia="宋体" w:hAnsi="宋体" w:cs="宋体"/>
                <w:color w:val="auto"/>
                <w:spacing w:val="6"/>
                <w:sz w:val="21"/>
                <w:szCs w:val="21"/>
              </w:rPr>
              <w:t>郭乔（202109，学</w:t>
            </w:r>
            <w:r>
              <w:rPr>
                <w:rFonts w:ascii="宋体" w:eastAsia="宋体" w:hAnsi="宋体" w:cs="宋体"/>
                <w:color w:val="auto"/>
                <w:spacing w:val="8"/>
                <w:sz w:val="21"/>
                <w:szCs w:val="21"/>
              </w:rPr>
              <w:t>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spellStart"/>
            <w:r>
              <w:rPr>
                <w:rFonts w:ascii="宋体" w:eastAsia="宋体" w:hAnsi="宋体" w:cs="宋体" w:hint="eastAsia"/>
                <w:color w:val="auto"/>
              </w:rPr>
              <w:t>学术成果与获奖</w:t>
            </w:r>
            <w:proofErr w:type="spellEnd"/>
          </w:p>
        </w:tc>
        <w:tc>
          <w:tcPr>
            <w:tcW w:w="1089" w:type="dxa"/>
            <w:tcBorders>
              <w:top w:val="single" w:sz="2" w:space="0" w:color="000000"/>
              <w:left w:val="single" w:sz="2" w:space="0" w:color="000000"/>
              <w:bottom w:val="single" w:sz="2" w:space="0" w:color="000000"/>
              <w:right w:val="single" w:sz="2" w:space="0" w:color="000000"/>
            </w:tcBorders>
            <w:shd w:val="clear" w:color="auto" w:fill="auto"/>
          </w:tcPr>
          <w:p w:rsidR="00A10CD9" w:rsidRDefault="00A10CD9">
            <w:pPr>
              <w:spacing w:line="268" w:lineRule="auto"/>
              <w:rPr>
                <w:rFonts w:ascii="宋体" w:eastAsia="宋体" w:hAnsi="宋体" w:cs="宋体"/>
                <w:color w:val="auto"/>
              </w:rPr>
            </w:pPr>
          </w:p>
          <w:p w:rsidR="00A10CD9" w:rsidRDefault="004530CA">
            <w:pPr>
              <w:spacing w:before="58" w:line="194" w:lineRule="auto"/>
              <w:ind w:left="233"/>
              <w:rPr>
                <w:rFonts w:ascii="宋体" w:eastAsia="宋体" w:hAnsi="宋体" w:cs="宋体"/>
                <w:color w:val="auto"/>
                <w:lang w:eastAsia="zh-CN"/>
              </w:rPr>
            </w:pPr>
            <w:r>
              <w:rPr>
                <w:rFonts w:ascii="宋体" w:eastAsia="宋体" w:hAnsi="宋体" w:cs="宋体" w:hint="eastAsia"/>
                <w:color w:val="auto"/>
                <w:spacing w:val="4"/>
                <w:lang w:eastAsia="zh-CN" w:bidi="ar"/>
              </w:rPr>
              <w:t>202304</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湖南省高校青春</w:t>
            </w:r>
            <w:proofErr w:type="gramStart"/>
            <w:r>
              <w:rPr>
                <w:rFonts w:ascii="宋体" w:eastAsia="宋体" w:hAnsi="宋体" w:cs="宋体" w:hint="eastAsia"/>
                <w:color w:val="auto"/>
                <w:lang w:eastAsia="zh-CN"/>
              </w:rPr>
              <w:t>学习堂短视频</w:t>
            </w:r>
            <w:proofErr w:type="gramEnd"/>
            <w:r>
              <w:rPr>
                <w:rFonts w:ascii="宋体" w:eastAsia="宋体" w:hAnsi="宋体" w:cs="宋体" w:hint="eastAsia"/>
                <w:color w:val="auto"/>
                <w:lang w:eastAsia="zh-CN"/>
              </w:rPr>
              <w:t>大赛团体特等奖</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4" w:line="276" w:lineRule="auto"/>
              <w:jc w:val="both"/>
              <w:rPr>
                <w:rFonts w:ascii="宋体" w:eastAsia="宋体" w:hAnsi="宋体" w:cs="宋体" w:hint="default"/>
                <w:color w:val="auto"/>
                <w:sz w:val="21"/>
                <w:szCs w:val="21"/>
              </w:rPr>
            </w:pPr>
            <w:r>
              <w:rPr>
                <w:rFonts w:ascii="宋体" w:eastAsia="宋体" w:hAnsi="宋体" w:cs="宋体"/>
                <w:color w:val="auto"/>
                <w:spacing w:val="2"/>
                <w:sz w:val="21"/>
                <w:szCs w:val="21"/>
              </w:rPr>
              <w:t>获奖</w:t>
            </w:r>
            <w:r>
              <w:rPr>
                <w:rFonts w:ascii="宋体" w:eastAsia="宋体" w:hAnsi="宋体" w:cs="宋体"/>
                <w:color w:val="auto"/>
                <w:sz w:val="21"/>
                <w:szCs w:val="21"/>
              </w:rPr>
              <w:t>人</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57" w:line="194" w:lineRule="auto"/>
              <w:jc w:val="center"/>
              <w:rPr>
                <w:rFonts w:ascii="宋体" w:eastAsia="宋体" w:hAnsi="宋体" w:cs="宋体"/>
                <w:color w:val="auto"/>
                <w:lang w:eastAsia="zh-CN"/>
              </w:rPr>
            </w:pPr>
            <w:r>
              <w:rPr>
                <w:rFonts w:ascii="宋体" w:eastAsia="宋体" w:hAnsi="宋体" w:cs="宋体" w:hint="eastAsia"/>
                <w:color w:val="auto"/>
                <w:lang w:eastAsia="zh-CN" w:bidi="ar"/>
              </w:rPr>
              <w:t>9</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2" w:line="276" w:lineRule="auto"/>
              <w:ind w:left="116" w:right="115"/>
              <w:jc w:val="both"/>
              <w:rPr>
                <w:rFonts w:ascii="宋体" w:eastAsia="宋体" w:hAnsi="宋体" w:cs="宋体" w:hint="default"/>
                <w:color w:val="auto"/>
                <w:sz w:val="21"/>
                <w:szCs w:val="21"/>
              </w:rPr>
            </w:pPr>
            <w:r>
              <w:rPr>
                <w:rFonts w:ascii="宋体" w:eastAsia="宋体" w:hAnsi="宋体" w:cs="宋体"/>
                <w:color w:val="auto"/>
                <w:spacing w:val="6"/>
                <w:sz w:val="21"/>
                <w:szCs w:val="21"/>
              </w:rPr>
              <w:t>李双玲（202109，学</w:t>
            </w:r>
            <w:r>
              <w:rPr>
                <w:rFonts w:ascii="宋体" w:eastAsia="宋体" w:hAnsi="宋体" w:cs="宋体"/>
                <w:color w:val="auto"/>
                <w:spacing w:val="8"/>
                <w:sz w:val="21"/>
                <w:szCs w:val="21"/>
              </w:rPr>
              <w:t>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spellStart"/>
            <w:r>
              <w:rPr>
                <w:rFonts w:ascii="宋体" w:eastAsia="宋体" w:hAnsi="宋体" w:cs="宋体" w:hint="eastAsia"/>
                <w:color w:val="auto"/>
              </w:rPr>
              <w:t>学术成果与获奖</w:t>
            </w:r>
            <w:proofErr w:type="spellEnd"/>
          </w:p>
        </w:tc>
        <w:tc>
          <w:tcPr>
            <w:tcW w:w="1089" w:type="dxa"/>
            <w:tcBorders>
              <w:top w:val="single" w:sz="2" w:space="0" w:color="000000"/>
              <w:left w:val="single" w:sz="2" w:space="0" w:color="000000"/>
              <w:bottom w:val="single" w:sz="2" w:space="0" w:color="000000"/>
              <w:right w:val="single" w:sz="2" w:space="0" w:color="000000"/>
            </w:tcBorders>
            <w:shd w:val="clear" w:color="auto" w:fill="auto"/>
          </w:tcPr>
          <w:p w:rsidR="00A10CD9" w:rsidRDefault="00A10CD9">
            <w:pPr>
              <w:spacing w:line="268" w:lineRule="auto"/>
              <w:rPr>
                <w:rFonts w:ascii="宋体" w:eastAsia="宋体" w:hAnsi="宋体" w:cs="宋体"/>
                <w:color w:val="auto"/>
              </w:rPr>
            </w:pPr>
          </w:p>
          <w:p w:rsidR="00A10CD9" w:rsidRDefault="004530CA">
            <w:pPr>
              <w:spacing w:before="57" w:line="194" w:lineRule="auto"/>
              <w:ind w:left="233"/>
              <w:rPr>
                <w:rFonts w:ascii="宋体" w:eastAsia="宋体" w:hAnsi="宋体" w:cs="宋体"/>
                <w:color w:val="auto"/>
                <w:lang w:eastAsia="zh-CN"/>
              </w:rPr>
            </w:pPr>
            <w:r>
              <w:rPr>
                <w:rFonts w:ascii="宋体" w:eastAsia="宋体" w:hAnsi="宋体" w:cs="宋体" w:hint="eastAsia"/>
                <w:color w:val="auto"/>
                <w:spacing w:val="4"/>
                <w:lang w:eastAsia="zh-CN" w:bidi="ar"/>
              </w:rPr>
              <w:t>202304</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湖南省高校青春</w:t>
            </w:r>
            <w:proofErr w:type="gramStart"/>
            <w:r>
              <w:rPr>
                <w:rFonts w:ascii="宋体" w:eastAsia="宋体" w:hAnsi="宋体" w:cs="宋体" w:hint="eastAsia"/>
                <w:color w:val="auto"/>
                <w:lang w:eastAsia="zh-CN"/>
              </w:rPr>
              <w:t>学习堂短视频</w:t>
            </w:r>
            <w:proofErr w:type="gramEnd"/>
            <w:r>
              <w:rPr>
                <w:rFonts w:ascii="宋体" w:eastAsia="宋体" w:hAnsi="宋体" w:cs="宋体" w:hint="eastAsia"/>
                <w:color w:val="auto"/>
                <w:lang w:eastAsia="zh-CN"/>
              </w:rPr>
              <w:t>大赛团体二等奖</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2" w:line="276" w:lineRule="auto"/>
              <w:jc w:val="both"/>
              <w:rPr>
                <w:rFonts w:ascii="宋体" w:eastAsia="宋体" w:hAnsi="宋体" w:cs="宋体" w:hint="default"/>
                <w:color w:val="auto"/>
                <w:sz w:val="21"/>
                <w:szCs w:val="21"/>
              </w:rPr>
            </w:pPr>
            <w:r>
              <w:rPr>
                <w:rFonts w:ascii="宋体" w:eastAsia="宋体" w:hAnsi="宋体" w:cs="宋体"/>
                <w:color w:val="auto"/>
                <w:spacing w:val="2"/>
                <w:sz w:val="21"/>
                <w:szCs w:val="21"/>
              </w:rPr>
              <w:t>获奖</w:t>
            </w:r>
            <w:r>
              <w:rPr>
                <w:rFonts w:ascii="宋体" w:eastAsia="宋体" w:hAnsi="宋体" w:cs="宋体"/>
                <w:color w:val="auto"/>
                <w:sz w:val="21"/>
                <w:szCs w:val="21"/>
              </w:rPr>
              <w:t>人</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58" w:line="192" w:lineRule="auto"/>
              <w:jc w:val="center"/>
              <w:rPr>
                <w:rFonts w:ascii="宋体" w:eastAsia="宋体" w:hAnsi="宋体" w:cs="宋体"/>
                <w:color w:val="auto"/>
                <w:lang w:eastAsia="zh-CN"/>
              </w:rPr>
            </w:pPr>
            <w:r>
              <w:rPr>
                <w:rFonts w:ascii="宋体" w:eastAsia="宋体" w:hAnsi="宋体" w:cs="宋体" w:hint="eastAsia"/>
                <w:color w:val="auto"/>
                <w:lang w:eastAsia="zh-CN" w:bidi="ar"/>
              </w:rPr>
              <w:t>10</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2" w:line="276" w:lineRule="auto"/>
              <w:ind w:left="116" w:right="115" w:firstLine="4"/>
              <w:jc w:val="both"/>
              <w:rPr>
                <w:rFonts w:ascii="宋体" w:eastAsia="宋体" w:hAnsi="宋体" w:cs="宋体" w:hint="default"/>
                <w:color w:val="auto"/>
                <w:sz w:val="21"/>
                <w:szCs w:val="21"/>
              </w:rPr>
            </w:pPr>
            <w:r>
              <w:rPr>
                <w:rFonts w:ascii="宋体" w:eastAsia="宋体" w:hAnsi="宋体" w:cs="宋体"/>
                <w:color w:val="auto"/>
                <w:spacing w:val="5"/>
                <w:sz w:val="21"/>
                <w:szCs w:val="21"/>
              </w:rPr>
              <w:t>刘泽华（202109，学</w:t>
            </w:r>
            <w:r>
              <w:rPr>
                <w:rFonts w:ascii="宋体" w:eastAsia="宋体" w:hAnsi="宋体" w:cs="宋体"/>
                <w:color w:val="auto"/>
                <w:spacing w:val="8"/>
                <w:sz w:val="21"/>
                <w:szCs w:val="21"/>
              </w:rPr>
              <w:t>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spellStart"/>
            <w:r>
              <w:rPr>
                <w:rFonts w:ascii="宋体" w:eastAsia="宋体" w:hAnsi="宋体" w:cs="宋体" w:hint="eastAsia"/>
                <w:color w:val="auto"/>
              </w:rPr>
              <w:t>学术成果与获奖</w:t>
            </w:r>
            <w:proofErr w:type="spellEnd"/>
          </w:p>
        </w:tc>
        <w:tc>
          <w:tcPr>
            <w:tcW w:w="10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57" w:line="194" w:lineRule="auto"/>
              <w:jc w:val="center"/>
              <w:rPr>
                <w:rFonts w:ascii="宋体" w:eastAsia="宋体" w:hAnsi="宋体" w:cs="宋体"/>
                <w:color w:val="auto"/>
                <w:lang w:eastAsia="zh-CN"/>
              </w:rPr>
            </w:pPr>
            <w:r>
              <w:rPr>
                <w:rFonts w:ascii="宋体" w:eastAsia="宋体" w:hAnsi="宋体" w:cs="宋体" w:hint="eastAsia"/>
                <w:color w:val="auto"/>
                <w:spacing w:val="4"/>
                <w:lang w:eastAsia="zh-CN" w:bidi="ar"/>
              </w:rPr>
              <w:t>202304</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湖南省高校青春</w:t>
            </w:r>
            <w:proofErr w:type="gramStart"/>
            <w:r>
              <w:rPr>
                <w:rFonts w:ascii="宋体" w:eastAsia="宋体" w:hAnsi="宋体" w:cs="宋体" w:hint="eastAsia"/>
                <w:color w:val="auto"/>
                <w:lang w:eastAsia="zh-CN"/>
              </w:rPr>
              <w:t>学习堂短视频</w:t>
            </w:r>
            <w:proofErr w:type="gramEnd"/>
            <w:r>
              <w:rPr>
                <w:rFonts w:ascii="宋体" w:eastAsia="宋体" w:hAnsi="宋体" w:cs="宋体" w:hint="eastAsia"/>
                <w:color w:val="auto"/>
                <w:lang w:eastAsia="zh-CN"/>
              </w:rPr>
              <w:t>大赛团体特等奖</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2" w:line="276" w:lineRule="auto"/>
              <w:jc w:val="both"/>
              <w:rPr>
                <w:rFonts w:ascii="宋体" w:eastAsia="宋体" w:hAnsi="宋体" w:cs="宋体" w:hint="default"/>
                <w:color w:val="auto"/>
                <w:sz w:val="21"/>
                <w:szCs w:val="21"/>
              </w:rPr>
            </w:pPr>
            <w:r>
              <w:rPr>
                <w:rFonts w:ascii="宋体" w:eastAsia="宋体" w:hAnsi="宋体" w:cs="宋体"/>
                <w:color w:val="auto"/>
                <w:spacing w:val="2"/>
                <w:sz w:val="21"/>
                <w:szCs w:val="21"/>
              </w:rPr>
              <w:t>获奖</w:t>
            </w:r>
            <w:r>
              <w:rPr>
                <w:rFonts w:ascii="宋体" w:eastAsia="宋体" w:hAnsi="宋体" w:cs="宋体"/>
                <w:color w:val="auto"/>
                <w:sz w:val="21"/>
                <w:szCs w:val="21"/>
              </w:rPr>
              <w:t>人</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58" w:line="194" w:lineRule="auto"/>
              <w:jc w:val="center"/>
              <w:rPr>
                <w:rFonts w:ascii="宋体" w:eastAsia="宋体" w:hAnsi="宋体" w:cs="宋体"/>
                <w:color w:val="auto"/>
                <w:lang w:eastAsia="zh-CN"/>
              </w:rPr>
            </w:pPr>
            <w:r>
              <w:rPr>
                <w:rFonts w:ascii="宋体" w:eastAsia="宋体" w:hAnsi="宋体" w:cs="宋体" w:hint="eastAsia"/>
                <w:color w:val="auto"/>
                <w:lang w:eastAsia="zh-CN" w:bidi="ar"/>
              </w:rPr>
              <w:t>11</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4" w:line="276" w:lineRule="auto"/>
              <w:ind w:left="116" w:right="115" w:hanging="3"/>
              <w:jc w:val="both"/>
              <w:rPr>
                <w:rFonts w:ascii="宋体" w:eastAsia="宋体" w:hAnsi="宋体" w:cs="宋体" w:hint="default"/>
                <w:color w:val="auto"/>
                <w:sz w:val="21"/>
                <w:szCs w:val="21"/>
              </w:rPr>
            </w:pPr>
            <w:r>
              <w:rPr>
                <w:rFonts w:ascii="宋体" w:eastAsia="宋体" w:hAnsi="宋体" w:cs="宋体"/>
                <w:color w:val="auto"/>
                <w:spacing w:val="6"/>
                <w:sz w:val="21"/>
                <w:szCs w:val="21"/>
              </w:rPr>
              <w:t>王梦颖（202109，学</w:t>
            </w:r>
            <w:r>
              <w:rPr>
                <w:rFonts w:ascii="宋体" w:eastAsia="宋体" w:hAnsi="宋体" w:cs="宋体"/>
                <w:color w:val="auto"/>
                <w:spacing w:val="8"/>
                <w:sz w:val="21"/>
                <w:szCs w:val="21"/>
              </w:rPr>
              <w:t>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spellStart"/>
            <w:r>
              <w:rPr>
                <w:rFonts w:ascii="宋体" w:eastAsia="宋体" w:hAnsi="宋体" w:cs="宋体" w:hint="eastAsia"/>
                <w:color w:val="auto"/>
              </w:rPr>
              <w:t>学术成果与获奖</w:t>
            </w:r>
            <w:proofErr w:type="spellEnd"/>
          </w:p>
        </w:tc>
        <w:tc>
          <w:tcPr>
            <w:tcW w:w="10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58" w:line="194" w:lineRule="auto"/>
              <w:jc w:val="center"/>
              <w:rPr>
                <w:rFonts w:ascii="宋体" w:eastAsia="宋体" w:hAnsi="宋体" w:cs="宋体"/>
                <w:color w:val="auto"/>
                <w:lang w:eastAsia="zh-CN"/>
              </w:rPr>
            </w:pPr>
            <w:r>
              <w:rPr>
                <w:rFonts w:ascii="宋体" w:eastAsia="宋体" w:hAnsi="宋体" w:cs="宋体" w:hint="eastAsia"/>
                <w:color w:val="auto"/>
                <w:spacing w:val="4"/>
                <w:lang w:eastAsia="zh-CN" w:bidi="ar"/>
              </w:rPr>
              <w:t>202304</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湖南省高校青春</w:t>
            </w:r>
            <w:proofErr w:type="gramStart"/>
            <w:r>
              <w:rPr>
                <w:rFonts w:ascii="宋体" w:eastAsia="宋体" w:hAnsi="宋体" w:cs="宋体" w:hint="eastAsia"/>
                <w:color w:val="auto"/>
                <w:lang w:eastAsia="zh-CN"/>
              </w:rPr>
              <w:t>学习堂短视频</w:t>
            </w:r>
            <w:proofErr w:type="gramEnd"/>
            <w:r>
              <w:rPr>
                <w:rFonts w:ascii="宋体" w:eastAsia="宋体" w:hAnsi="宋体" w:cs="宋体" w:hint="eastAsia"/>
                <w:color w:val="auto"/>
                <w:lang w:eastAsia="zh-CN"/>
              </w:rPr>
              <w:t>大赛团体二等奖</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4" w:line="276" w:lineRule="auto"/>
              <w:jc w:val="both"/>
              <w:rPr>
                <w:rFonts w:ascii="宋体" w:eastAsia="宋体" w:hAnsi="宋体" w:cs="宋体" w:hint="default"/>
                <w:color w:val="auto"/>
                <w:sz w:val="21"/>
                <w:szCs w:val="21"/>
              </w:rPr>
            </w:pPr>
            <w:r>
              <w:rPr>
                <w:rFonts w:ascii="宋体" w:eastAsia="宋体" w:hAnsi="宋体" w:cs="宋体"/>
                <w:color w:val="auto"/>
                <w:spacing w:val="2"/>
                <w:sz w:val="21"/>
                <w:szCs w:val="21"/>
              </w:rPr>
              <w:t>获奖</w:t>
            </w:r>
            <w:r>
              <w:rPr>
                <w:rFonts w:ascii="宋体" w:eastAsia="宋体" w:hAnsi="宋体" w:cs="宋体"/>
                <w:color w:val="auto"/>
                <w:sz w:val="21"/>
                <w:szCs w:val="21"/>
              </w:rPr>
              <w:t>人</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58" w:line="194" w:lineRule="auto"/>
              <w:jc w:val="center"/>
              <w:rPr>
                <w:rFonts w:ascii="宋体" w:eastAsia="宋体" w:hAnsi="宋体" w:cs="宋体"/>
                <w:color w:val="auto"/>
                <w:lang w:eastAsia="zh-CN"/>
              </w:rPr>
            </w:pPr>
            <w:r>
              <w:rPr>
                <w:rFonts w:ascii="宋体" w:eastAsia="宋体" w:hAnsi="宋体" w:cs="宋体" w:hint="eastAsia"/>
                <w:color w:val="auto"/>
                <w:lang w:eastAsia="zh-CN" w:bidi="ar"/>
              </w:rPr>
              <w:t>12</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4" w:line="276" w:lineRule="auto"/>
              <w:ind w:left="116" w:right="115" w:firstLine="1"/>
              <w:jc w:val="both"/>
              <w:rPr>
                <w:rFonts w:ascii="宋体" w:eastAsia="宋体" w:hAnsi="宋体" w:cs="宋体" w:hint="default"/>
                <w:color w:val="auto"/>
                <w:sz w:val="21"/>
                <w:szCs w:val="21"/>
              </w:rPr>
            </w:pPr>
            <w:r>
              <w:rPr>
                <w:rFonts w:ascii="宋体" w:eastAsia="宋体" w:hAnsi="宋体" w:cs="宋体"/>
                <w:color w:val="auto"/>
                <w:spacing w:val="6"/>
                <w:sz w:val="21"/>
                <w:szCs w:val="21"/>
              </w:rPr>
              <w:t>毕广（202109，学</w:t>
            </w:r>
            <w:r>
              <w:rPr>
                <w:rFonts w:ascii="宋体" w:eastAsia="宋体" w:hAnsi="宋体" w:cs="宋体"/>
                <w:color w:val="auto"/>
                <w:spacing w:val="8"/>
                <w:sz w:val="21"/>
                <w:szCs w:val="21"/>
              </w:rPr>
              <w:t>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spellStart"/>
            <w:r>
              <w:rPr>
                <w:rFonts w:ascii="宋体" w:eastAsia="宋体" w:hAnsi="宋体" w:cs="宋体" w:hint="eastAsia"/>
                <w:color w:val="auto"/>
              </w:rPr>
              <w:t>学术成果与获奖</w:t>
            </w:r>
            <w:proofErr w:type="spellEnd"/>
          </w:p>
        </w:tc>
        <w:tc>
          <w:tcPr>
            <w:tcW w:w="10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58" w:line="194" w:lineRule="auto"/>
              <w:jc w:val="center"/>
              <w:rPr>
                <w:rFonts w:ascii="宋体" w:eastAsia="宋体" w:hAnsi="宋体" w:cs="宋体"/>
                <w:color w:val="auto"/>
                <w:lang w:eastAsia="zh-CN"/>
              </w:rPr>
            </w:pPr>
            <w:r>
              <w:rPr>
                <w:rFonts w:ascii="宋体" w:eastAsia="宋体" w:hAnsi="宋体" w:cs="宋体" w:hint="eastAsia"/>
                <w:color w:val="auto"/>
                <w:spacing w:val="4"/>
                <w:lang w:eastAsia="zh-CN" w:bidi="ar"/>
              </w:rPr>
              <w:t>202304</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湖南省高校青春</w:t>
            </w:r>
            <w:proofErr w:type="gramStart"/>
            <w:r>
              <w:rPr>
                <w:rFonts w:ascii="宋体" w:eastAsia="宋体" w:hAnsi="宋体" w:cs="宋体" w:hint="eastAsia"/>
                <w:color w:val="auto"/>
                <w:lang w:eastAsia="zh-CN"/>
              </w:rPr>
              <w:t>学习堂短视频</w:t>
            </w:r>
            <w:proofErr w:type="gramEnd"/>
            <w:r>
              <w:rPr>
                <w:rFonts w:ascii="宋体" w:eastAsia="宋体" w:hAnsi="宋体" w:cs="宋体" w:hint="eastAsia"/>
                <w:color w:val="auto"/>
                <w:lang w:eastAsia="zh-CN"/>
              </w:rPr>
              <w:t>大赛团体二等奖</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4" w:line="276" w:lineRule="auto"/>
              <w:jc w:val="both"/>
              <w:rPr>
                <w:rFonts w:ascii="宋体" w:eastAsia="宋体" w:hAnsi="宋体" w:cs="宋体" w:hint="default"/>
                <w:color w:val="auto"/>
                <w:sz w:val="21"/>
                <w:szCs w:val="21"/>
              </w:rPr>
            </w:pPr>
            <w:r>
              <w:rPr>
                <w:rFonts w:ascii="宋体" w:eastAsia="宋体" w:hAnsi="宋体" w:cs="宋体"/>
                <w:color w:val="auto"/>
                <w:sz w:val="21"/>
                <w:szCs w:val="21"/>
              </w:rPr>
              <w:t>获奖人</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58" w:line="194" w:lineRule="auto"/>
              <w:jc w:val="center"/>
              <w:rPr>
                <w:rFonts w:ascii="宋体" w:eastAsia="宋体" w:hAnsi="宋体" w:cs="宋体"/>
                <w:color w:val="auto"/>
                <w:lang w:eastAsia="zh-CN"/>
              </w:rPr>
            </w:pPr>
            <w:r>
              <w:rPr>
                <w:rFonts w:ascii="宋体" w:eastAsia="宋体" w:hAnsi="宋体" w:cs="宋体" w:hint="eastAsia"/>
                <w:color w:val="auto"/>
                <w:lang w:eastAsia="zh-CN" w:bidi="ar"/>
              </w:rPr>
              <w:t>13</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4" w:line="276" w:lineRule="auto"/>
              <w:ind w:left="116" w:right="115" w:firstLine="1"/>
              <w:jc w:val="both"/>
              <w:rPr>
                <w:rFonts w:ascii="宋体" w:eastAsia="宋体" w:hAnsi="宋体" w:cs="宋体" w:hint="default"/>
                <w:color w:val="auto"/>
                <w:spacing w:val="6"/>
                <w:sz w:val="21"/>
                <w:szCs w:val="21"/>
              </w:rPr>
            </w:pPr>
            <w:proofErr w:type="gramStart"/>
            <w:r>
              <w:rPr>
                <w:rFonts w:ascii="宋体" w:eastAsia="宋体" w:hAnsi="宋体" w:cs="宋体"/>
                <w:color w:val="auto"/>
                <w:spacing w:val="6"/>
                <w:sz w:val="21"/>
                <w:szCs w:val="21"/>
              </w:rPr>
              <w:t>项追诚</w:t>
            </w:r>
            <w:proofErr w:type="gramEnd"/>
            <w:r>
              <w:rPr>
                <w:rFonts w:ascii="宋体" w:eastAsia="宋体" w:hAnsi="宋体" w:cs="宋体"/>
                <w:color w:val="auto"/>
                <w:spacing w:val="6"/>
                <w:sz w:val="21"/>
                <w:szCs w:val="21"/>
              </w:rPr>
              <w:t>（202109，学术型硕士，全日制）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spellStart"/>
            <w:r>
              <w:rPr>
                <w:rFonts w:ascii="宋体" w:eastAsia="宋体" w:hAnsi="宋体" w:cs="宋体" w:hint="eastAsia"/>
                <w:color w:val="auto"/>
              </w:rPr>
              <w:t>学术成果与获奖</w:t>
            </w:r>
            <w:proofErr w:type="spellEnd"/>
          </w:p>
        </w:tc>
        <w:tc>
          <w:tcPr>
            <w:tcW w:w="10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58" w:line="194" w:lineRule="auto"/>
              <w:jc w:val="center"/>
              <w:rPr>
                <w:rFonts w:ascii="宋体" w:eastAsia="宋体" w:hAnsi="宋体" w:cs="宋体"/>
                <w:color w:val="auto"/>
                <w:spacing w:val="4"/>
              </w:rPr>
            </w:pPr>
            <w:r>
              <w:rPr>
                <w:rFonts w:ascii="宋体" w:eastAsia="宋体" w:hAnsi="宋体" w:cs="宋体" w:hint="eastAsia"/>
                <w:color w:val="auto"/>
                <w:spacing w:val="4"/>
                <w:lang w:eastAsia="zh-CN" w:bidi="ar"/>
              </w:rPr>
              <w:t>202308</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“用英语讲好湖南故事”短视频大赛团体三等奖</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4" w:line="276" w:lineRule="auto"/>
              <w:jc w:val="both"/>
              <w:rPr>
                <w:rFonts w:ascii="宋体" w:eastAsia="宋体" w:hAnsi="宋体" w:cs="宋体" w:hint="default"/>
                <w:color w:val="auto"/>
                <w:sz w:val="21"/>
                <w:szCs w:val="21"/>
              </w:rPr>
            </w:pPr>
            <w:r>
              <w:rPr>
                <w:rFonts w:ascii="宋体" w:eastAsia="宋体" w:hAnsi="宋体" w:cs="宋体"/>
                <w:color w:val="auto"/>
                <w:sz w:val="21"/>
                <w:szCs w:val="21"/>
              </w:rPr>
              <w:t>获奖人</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57" w:line="194" w:lineRule="auto"/>
              <w:jc w:val="center"/>
              <w:rPr>
                <w:rFonts w:ascii="宋体" w:eastAsia="宋体" w:hAnsi="宋体" w:cs="宋体"/>
                <w:color w:val="auto"/>
                <w:lang w:eastAsia="zh-CN"/>
              </w:rPr>
            </w:pPr>
            <w:r>
              <w:rPr>
                <w:rFonts w:ascii="宋体" w:eastAsia="宋体" w:hAnsi="宋体" w:cs="宋体" w:hint="eastAsia"/>
                <w:color w:val="auto"/>
                <w:lang w:eastAsia="zh-CN" w:bidi="ar"/>
              </w:rPr>
              <w:t>14</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2" w:line="276" w:lineRule="auto"/>
              <w:ind w:left="116" w:right="115" w:hanging="3"/>
              <w:jc w:val="both"/>
              <w:rPr>
                <w:rFonts w:ascii="宋体" w:eastAsia="宋体" w:hAnsi="宋体" w:cs="宋体" w:hint="default"/>
                <w:color w:val="auto"/>
                <w:sz w:val="21"/>
                <w:szCs w:val="21"/>
              </w:rPr>
            </w:pPr>
            <w:r>
              <w:rPr>
                <w:rFonts w:ascii="宋体" w:eastAsia="宋体" w:hAnsi="宋体" w:cs="宋体"/>
                <w:color w:val="auto"/>
                <w:spacing w:val="6"/>
                <w:sz w:val="21"/>
                <w:szCs w:val="21"/>
              </w:rPr>
              <w:t>汪流露（202209，学</w:t>
            </w:r>
            <w:r>
              <w:rPr>
                <w:rFonts w:ascii="宋体" w:eastAsia="宋体" w:hAnsi="宋体" w:cs="宋体"/>
                <w:color w:val="auto"/>
                <w:spacing w:val="8"/>
                <w:sz w:val="21"/>
                <w:szCs w:val="21"/>
              </w:rPr>
              <w:t>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spellStart"/>
            <w:r>
              <w:rPr>
                <w:rFonts w:ascii="宋体" w:eastAsia="宋体" w:hAnsi="宋体" w:cs="宋体" w:hint="eastAsia"/>
                <w:color w:val="auto"/>
              </w:rPr>
              <w:t>学术成果与获奖</w:t>
            </w:r>
            <w:proofErr w:type="spellEnd"/>
          </w:p>
        </w:tc>
        <w:tc>
          <w:tcPr>
            <w:tcW w:w="10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57" w:line="194" w:lineRule="auto"/>
              <w:jc w:val="center"/>
              <w:rPr>
                <w:rFonts w:ascii="宋体" w:eastAsia="宋体" w:hAnsi="宋体" w:cs="宋体"/>
                <w:color w:val="auto"/>
                <w:lang w:eastAsia="zh-CN"/>
              </w:rPr>
            </w:pPr>
            <w:r>
              <w:rPr>
                <w:rFonts w:ascii="宋体" w:eastAsia="宋体" w:hAnsi="宋体" w:cs="宋体" w:hint="eastAsia"/>
                <w:color w:val="auto"/>
                <w:spacing w:val="4"/>
                <w:lang w:eastAsia="zh-CN" w:bidi="ar"/>
              </w:rPr>
              <w:t>202306</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“千马廿行”全国高校马克思主义学院青年学子联学联讲党的二十大精神三等奖</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4" w:line="276" w:lineRule="auto"/>
              <w:jc w:val="both"/>
              <w:rPr>
                <w:rFonts w:ascii="宋体" w:eastAsia="宋体" w:hAnsi="宋体" w:cs="宋体" w:hint="default"/>
                <w:color w:val="auto"/>
                <w:sz w:val="21"/>
                <w:szCs w:val="21"/>
              </w:rPr>
            </w:pPr>
            <w:r>
              <w:rPr>
                <w:rFonts w:ascii="宋体" w:eastAsia="宋体" w:hAnsi="宋体" w:cs="宋体"/>
                <w:color w:val="auto"/>
                <w:sz w:val="21"/>
                <w:szCs w:val="21"/>
              </w:rPr>
              <w:t>获奖人</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58" w:line="194" w:lineRule="auto"/>
              <w:jc w:val="center"/>
              <w:rPr>
                <w:rFonts w:ascii="宋体" w:eastAsia="宋体" w:hAnsi="宋体" w:cs="宋体"/>
                <w:color w:val="auto"/>
                <w:lang w:eastAsia="zh-CN"/>
              </w:rPr>
            </w:pPr>
            <w:r>
              <w:rPr>
                <w:rFonts w:ascii="宋体" w:eastAsia="宋体" w:hAnsi="宋体" w:cs="宋体" w:hint="eastAsia"/>
                <w:color w:val="auto"/>
                <w:lang w:eastAsia="zh-CN" w:bidi="ar"/>
              </w:rPr>
              <w:lastRenderedPageBreak/>
              <w:t>15</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2" w:line="278" w:lineRule="auto"/>
              <w:ind w:left="116" w:right="115" w:hanging="3"/>
              <w:jc w:val="both"/>
              <w:rPr>
                <w:rFonts w:ascii="宋体" w:eastAsia="宋体" w:hAnsi="宋体" w:cs="宋体" w:hint="default"/>
                <w:color w:val="auto"/>
                <w:sz w:val="21"/>
                <w:szCs w:val="21"/>
              </w:rPr>
            </w:pPr>
            <w:r>
              <w:rPr>
                <w:rFonts w:ascii="宋体" w:eastAsia="宋体" w:hAnsi="宋体" w:cs="宋体"/>
                <w:color w:val="auto"/>
                <w:spacing w:val="6"/>
                <w:sz w:val="21"/>
                <w:szCs w:val="21"/>
              </w:rPr>
              <w:t>汪流露（202209，学</w:t>
            </w:r>
            <w:r>
              <w:rPr>
                <w:rFonts w:ascii="宋体" w:eastAsia="宋体" w:hAnsi="宋体" w:cs="宋体"/>
                <w:color w:val="auto"/>
                <w:spacing w:val="8"/>
                <w:sz w:val="21"/>
                <w:szCs w:val="21"/>
              </w:rPr>
              <w:t>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spellStart"/>
            <w:r>
              <w:rPr>
                <w:rFonts w:ascii="宋体" w:eastAsia="宋体" w:hAnsi="宋体" w:cs="宋体" w:hint="eastAsia"/>
                <w:color w:val="auto"/>
              </w:rPr>
              <w:t>学术成果与获奖</w:t>
            </w:r>
            <w:proofErr w:type="spellEnd"/>
          </w:p>
        </w:tc>
        <w:tc>
          <w:tcPr>
            <w:tcW w:w="10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58" w:line="194" w:lineRule="auto"/>
              <w:jc w:val="center"/>
              <w:rPr>
                <w:rFonts w:ascii="宋体" w:eastAsia="宋体" w:hAnsi="宋体" w:cs="宋体"/>
                <w:color w:val="auto"/>
                <w:lang w:eastAsia="zh-CN"/>
              </w:rPr>
            </w:pPr>
            <w:r>
              <w:rPr>
                <w:rFonts w:ascii="宋体" w:eastAsia="宋体" w:hAnsi="宋体" w:cs="宋体" w:hint="eastAsia"/>
                <w:color w:val="auto"/>
                <w:spacing w:val="4"/>
                <w:lang w:eastAsia="zh-CN" w:bidi="ar"/>
              </w:rPr>
              <w:t>202304</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湖南省高校青春</w:t>
            </w:r>
            <w:proofErr w:type="gramStart"/>
            <w:r>
              <w:rPr>
                <w:rFonts w:ascii="宋体" w:eastAsia="宋体" w:hAnsi="宋体" w:cs="宋体" w:hint="eastAsia"/>
                <w:color w:val="auto"/>
                <w:lang w:eastAsia="zh-CN"/>
              </w:rPr>
              <w:t>学习堂短视频</w:t>
            </w:r>
            <w:proofErr w:type="gramEnd"/>
            <w:r>
              <w:rPr>
                <w:rFonts w:ascii="宋体" w:eastAsia="宋体" w:hAnsi="宋体" w:cs="宋体" w:hint="eastAsia"/>
                <w:color w:val="auto"/>
                <w:lang w:eastAsia="zh-CN"/>
              </w:rPr>
              <w:t>大赛团体特等奖</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4" w:line="276" w:lineRule="auto"/>
              <w:jc w:val="both"/>
              <w:rPr>
                <w:rFonts w:ascii="宋体" w:eastAsia="宋体" w:hAnsi="宋体" w:cs="宋体" w:hint="default"/>
                <w:color w:val="auto"/>
                <w:sz w:val="21"/>
                <w:szCs w:val="21"/>
              </w:rPr>
            </w:pPr>
            <w:r>
              <w:rPr>
                <w:rFonts w:ascii="宋体" w:eastAsia="宋体" w:hAnsi="宋体" w:cs="宋体"/>
                <w:color w:val="auto"/>
                <w:spacing w:val="2"/>
                <w:sz w:val="21"/>
                <w:szCs w:val="21"/>
              </w:rPr>
              <w:t>获奖</w:t>
            </w:r>
            <w:r>
              <w:rPr>
                <w:rFonts w:ascii="宋体" w:eastAsia="宋体" w:hAnsi="宋体" w:cs="宋体"/>
                <w:color w:val="auto"/>
                <w:sz w:val="21"/>
                <w:szCs w:val="21"/>
              </w:rPr>
              <w:t>人</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lang w:eastAsia="zh-CN"/>
              </w:rPr>
            </w:pPr>
            <w:r>
              <w:rPr>
                <w:rFonts w:eastAsia="宋体" w:hint="eastAsia"/>
                <w:snapToGrid/>
                <w:color w:val="auto"/>
                <w:sz w:val="21"/>
                <w:lang w:eastAsia="zh-CN" w:bidi="ar"/>
              </w:rPr>
              <w:t>16</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2" w:line="278" w:lineRule="auto"/>
              <w:ind w:left="116" w:right="115" w:hanging="3"/>
              <w:jc w:val="both"/>
              <w:rPr>
                <w:rFonts w:ascii="宋体" w:eastAsia="宋体" w:hAnsi="宋体" w:cs="宋体" w:hint="default"/>
                <w:color w:val="auto"/>
                <w:spacing w:val="6"/>
                <w:sz w:val="21"/>
                <w:szCs w:val="21"/>
              </w:rPr>
            </w:pPr>
            <w:r>
              <w:rPr>
                <w:rFonts w:ascii="宋体" w:eastAsia="宋体" w:hAnsi="宋体" w:cs="宋体"/>
                <w:color w:val="auto"/>
                <w:spacing w:val="6"/>
                <w:sz w:val="21"/>
                <w:szCs w:val="21"/>
              </w:rPr>
              <w:t>张</w:t>
            </w:r>
            <w:proofErr w:type="gramStart"/>
            <w:r>
              <w:rPr>
                <w:rFonts w:ascii="宋体" w:eastAsia="宋体" w:hAnsi="宋体" w:cs="宋体"/>
                <w:color w:val="auto"/>
                <w:spacing w:val="6"/>
                <w:sz w:val="21"/>
                <w:szCs w:val="21"/>
              </w:rPr>
              <w:t>胧</w:t>
            </w:r>
            <w:proofErr w:type="gramEnd"/>
            <w:r>
              <w:rPr>
                <w:rFonts w:ascii="宋体" w:eastAsia="宋体" w:hAnsi="宋体" w:cs="宋体"/>
                <w:color w:val="auto"/>
                <w:spacing w:val="6"/>
                <w:sz w:val="21"/>
                <w:szCs w:val="21"/>
              </w:rPr>
              <w:t>洁（202209，学术型硕士，全日制）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rPr>
              <w:t>学术成果 与获奖</w:t>
            </w:r>
          </w:p>
        </w:tc>
        <w:tc>
          <w:tcPr>
            <w:tcW w:w="10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lang w:eastAsia="zh-CN"/>
              </w:rPr>
            </w:pPr>
            <w:r>
              <w:rPr>
                <w:rFonts w:eastAsia="宋体" w:hint="eastAsia"/>
                <w:snapToGrid/>
                <w:color w:val="auto"/>
                <w:sz w:val="21"/>
                <w:lang w:eastAsia="zh-CN" w:bidi="ar"/>
              </w:rPr>
              <w:t>202308</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“用英语讲好湖南故事”短视频大赛团体三等奖</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rPr>
            </w:pPr>
            <w:r>
              <w:rPr>
                <w:rFonts w:eastAsia="宋体" w:hint="eastAsia"/>
                <w:snapToGrid/>
                <w:color w:val="auto"/>
                <w:sz w:val="21"/>
                <w:lang w:eastAsia="zh-CN" w:bidi="ar"/>
              </w:rPr>
              <w:t>获奖人</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lang w:eastAsia="zh-CN"/>
              </w:rPr>
            </w:pPr>
            <w:r>
              <w:rPr>
                <w:rFonts w:eastAsia="宋体" w:hint="eastAsia"/>
                <w:snapToGrid/>
                <w:color w:val="auto"/>
                <w:sz w:val="21"/>
                <w:lang w:eastAsia="zh-CN" w:bidi="ar"/>
              </w:rPr>
              <w:t>17</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2" w:line="278" w:lineRule="auto"/>
              <w:ind w:left="116" w:right="115" w:hanging="3"/>
              <w:jc w:val="both"/>
              <w:rPr>
                <w:rFonts w:ascii="宋体" w:eastAsia="宋体" w:hAnsi="宋体" w:cs="宋体" w:hint="default"/>
                <w:color w:val="auto"/>
                <w:spacing w:val="6"/>
                <w:sz w:val="21"/>
                <w:szCs w:val="21"/>
              </w:rPr>
            </w:pPr>
            <w:r>
              <w:rPr>
                <w:rFonts w:ascii="宋体" w:eastAsia="宋体" w:hAnsi="宋体" w:cs="宋体"/>
                <w:color w:val="auto"/>
                <w:spacing w:val="6"/>
                <w:sz w:val="21"/>
                <w:szCs w:val="21"/>
              </w:rPr>
              <w:t>郭一均（202209，学术型硕士，全日制）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rPr>
              <w:t>学术成果 与获奖</w:t>
            </w:r>
          </w:p>
        </w:tc>
        <w:tc>
          <w:tcPr>
            <w:tcW w:w="10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lang w:eastAsia="zh-CN"/>
              </w:rPr>
            </w:pPr>
            <w:r>
              <w:rPr>
                <w:rFonts w:eastAsia="宋体" w:hint="eastAsia"/>
                <w:snapToGrid/>
                <w:color w:val="auto"/>
                <w:sz w:val="21"/>
                <w:lang w:eastAsia="zh-CN" w:bidi="ar"/>
              </w:rPr>
              <w:t>202308</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“用英语讲好湖南故事”短视频大赛团体三等奖</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lang w:eastAsia="zh-CN"/>
              </w:rPr>
            </w:pPr>
            <w:r>
              <w:rPr>
                <w:rFonts w:eastAsia="宋体" w:hint="eastAsia"/>
                <w:snapToGrid/>
                <w:color w:val="auto"/>
                <w:sz w:val="21"/>
                <w:lang w:eastAsia="zh-CN" w:bidi="ar"/>
              </w:rPr>
              <w:t>获奖人</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lang w:eastAsia="zh-CN"/>
              </w:rPr>
            </w:pPr>
            <w:r>
              <w:rPr>
                <w:rFonts w:eastAsia="宋体" w:hint="eastAsia"/>
                <w:snapToGrid/>
                <w:color w:val="auto"/>
                <w:sz w:val="21"/>
                <w:lang w:eastAsia="zh-CN" w:bidi="ar"/>
              </w:rPr>
              <w:t>18</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2" w:line="278" w:lineRule="auto"/>
              <w:ind w:left="116" w:right="115" w:hanging="3"/>
              <w:jc w:val="both"/>
              <w:rPr>
                <w:rFonts w:ascii="宋体" w:eastAsia="宋体" w:hAnsi="宋体" w:cs="宋体" w:hint="default"/>
                <w:color w:val="auto"/>
                <w:spacing w:val="6"/>
                <w:sz w:val="21"/>
                <w:szCs w:val="21"/>
              </w:rPr>
            </w:pPr>
            <w:r>
              <w:rPr>
                <w:rFonts w:ascii="宋体" w:eastAsia="宋体" w:hAnsi="宋体" w:cs="宋体"/>
                <w:color w:val="auto"/>
                <w:spacing w:val="6"/>
                <w:sz w:val="21"/>
                <w:szCs w:val="21"/>
              </w:rPr>
              <w:t>陈灿（202209，学术型硕士，全日制）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rPr>
              <w:t>学术成果 与获奖</w:t>
            </w:r>
          </w:p>
        </w:tc>
        <w:tc>
          <w:tcPr>
            <w:tcW w:w="10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lang w:eastAsia="zh-CN"/>
              </w:rPr>
            </w:pPr>
            <w:r>
              <w:rPr>
                <w:rFonts w:eastAsia="宋体" w:hint="eastAsia"/>
                <w:snapToGrid/>
                <w:color w:val="auto"/>
                <w:sz w:val="21"/>
                <w:lang w:eastAsia="zh-CN" w:bidi="ar"/>
              </w:rPr>
              <w:t>202304</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湖南省高校青春</w:t>
            </w:r>
            <w:proofErr w:type="gramStart"/>
            <w:r>
              <w:rPr>
                <w:rFonts w:ascii="宋体" w:eastAsia="宋体" w:hAnsi="宋体" w:cs="宋体" w:hint="eastAsia"/>
                <w:color w:val="auto"/>
                <w:lang w:eastAsia="zh-CN"/>
              </w:rPr>
              <w:t>学习堂短视频</w:t>
            </w:r>
            <w:proofErr w:type="gramEnd"/>
            <w:r>
              <w:rPr>
                <w:rFonts w:ascii="宋体" w:eastAsia="宋体" w:hAnsi="宋体" w:cs="宋体" w:hint="eastAsia"/>
                <w:color w:val="auto"/>
                <w:lang w:eastAsia="zh-CN"/>
              </w:rPr>
              <w:t>大赛团体特等奖</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rPr>
            </w:pPr>
            <w:r>
              <w:rPr>
                <w:rFonts w:eastAsia="宋体" w:hint="eastAsia"/>
                <w:snapToGrid/>
                <w:color w:val="auto"/>
                <w:sz w:val="21"/>
                <w:lang w:eastAsia="zh-CN" w:bidi="ar"/>
              </w:rPr>
              <w:t>获奖人</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lang w:eastAsia="zh-CN"/>
              </w:rPr>
            </w:pPr>
            <w:r>
              <w:rPr>
                <w:rFonts w:eastAsia="宋体" w:hint="eastAsia"/>
                <w:snapToGrid/>
                <w:color w:val="auto"/>
                <w:sz w:val="21"/>
                <w:lang w:eastAsia="zh-CN" w:bidi="ar"/>
              </w:rPr>
              <w:t>19</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2" w:line="278" w:lineRule="auto"/>
              <w:ind w:left="116" w:right="115" w:hanging="3"/>
              <w:jc w:val="both"/>
              <w:rPr>
                <w:rFonts w:ascii="宋体" w:eastAsia="宋体" w:hAnsi="宋体" w:cs="宋体" w:hint="default"/>
                <w:color w:val="auto"/>
                <w:spacing w:val="6"/>
                <w:sz w:val="21"/>
                <w:szCs w:val="21"/>
              </w:rPr>
            </w:pPr>
            <w:r>
              <w:rPr>
                <w:rFonts w:ascii="宋体" w:eastAsia="宋体" w:hAnsi="宋体" w:cs="宋体"/>
                <w:color w:val="auto"/>
                <w:spacing w:val="6"/>
                <w:sz w:val="21"/>
                <w:szCs w:val="21"/>
              </w:rPr>
              <w:t>崔丽雯（202209，学术型硕士，全日制）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rPr>
              <w:t>学术成果 与获奖</w:t>
            </w:r>
          </w:p>
        </w:tc>
        <w:tc>
          <w:tcPr>
            <w:tcW w:w="10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lang w:eastAsia="zh-CN"/>
              </w:rPr>
            </w:pPr>
            <w:r>
              <w:rPr>
                <w:rFonts w:eastAsia="宋体" w:hint="eastAsia"/>
                <w:snapToGrid/>
                <w:color w:val="auto"/>
                <w:sz w:val="21"/>
                <w:lang w:eastAsia="zh-CN" w:bidi="ar"/>
              </w:rPr>
              <w:t>202308</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“用英语讲好湖南故事”短视频大赛团体三等奖</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rPr>
            </w:pPr>
            <w:r>
              <w:rPr>
                <w:rFonts w:eastAsia="宋体" w:hint="eastAsia"/>
                <w:snapToGrid/>
                <w:color w:val="auto"/>
                <w:sz w:val="21"/>
                <w:lang w:eastAsia="zh-CN" w:bidi="ar"/>
              </w:rPr>
              <w:t>获奖人</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lang w:eastAsia="zh-CN"/>
              </w:rPr>
            </w:pPr>
            <w:r>
              <w:rPr>
                <w:rFonts w:eastAsia="宋体" w:hint="eastAsia"/>
                <w:snapToGrid/>
                <w:color w:val="auto"/>
                <w:sz w:val="21"/>
                <w:lang w:eastAsia="zh-CN" w:bidi="ar"/>
              </w:rPr>
              <w:t>20</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2" w:line="278" w:lineRule="auto"/>
              <w:ind w:left="116" w:right="115" w:hanging="3"/>
              <w:jc w:val="both"/>
              <w:rPr>
                <w:rFonts w:ascii="宋体" w:eastAsia="宋体" w:hAnsi="宋体" w:cs="宋体" w:hint="default"/>
                <w:color w:val="auto"/>
                <w:spacing w:val="6"/>
                <w:sz w:val="21"/>
                <w:szCs w:val="21"/>
              </w:rPr>
            </w:pPr>
            <w:proofErr w:type="gramStart"/>
            <w:r>
              <w:rPr>
                <w:rFonts w:ascii="宋体" w:eastAsia="宋体" w:hAnsi="宋体" w:cs="宋体"/>
                <w:color w:val="auto"/>
                <w:spacing w:val="6"/>
                <w:sz w:val="21"/>
                <w:szCs w:val="21"/>
              </w:rPr>
              <w:t>代毅娇</w:t>
            </w:r>
            <w:proofErr w:type="gramEnd"/>
            <w:r>
              <w:rPr>
                <w:rFonts w:ascii="宋体" w:eastAsia="宋体" w:hAnsi="宋体" w:cs="宋体"/>
                <w:color w:val="auto"/>
                <w:spacing w:val="6"/>
                <w:sz w:val="21"/>
                <w:szCs w:val="21"/>
              </w:rPr>
              <w:t>（202209，学术型硕士，全日制）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rPr>
              <w:t>学术成果 与获奖</w:t>
            </w:r>
          </w:p>
        </w:tc>
        <w:tc>
          <w:tcPr>
            <w:tcW w:w="10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lang w:eastAsia="zh-CN"/>
              </w:rPr>
            </w:pPr>
            <w:r>
              <w:rPr>
                <w:rFonts w:eastAsia="宋体" w:hint="eastAsia"/>
                <w:snapToGrid/>
                <w:color w:val="auto"/>
                <w:sz w:val="21"/>
                <w:lang w:eastAsia="zh-CN" w:bidi="ar"/>
              </w:rPr>
              <w:t>202308</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“用英语讲好湖南故事”短视频大赛团体三等奖</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rPr>
            </w:pPr>
            <w:r>
              <w:rPr>
                <w:rFonts w:eastAsia="宋体" w:hint="eastAsia"/>
                <w:snapToGrid/>
                <w:color w:val="auto"/>
                <w:sz w:val="21"/>
                <w:lang w:eastAsia="zh-CN" w:bidi="ar"/>
              </w:rPr>
              <w:t>获奖人</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lang w:eastAsia="zh-CN"/>
              </w:rPr>
            </w:pPr>
            <w:r>
              <w:rPr>
                <w:rFonts w:eastAsia="宋体" w:hint="eastAsia"/>
                <w:snapToGrid/>
                <w:color w:val="auto"/>
                <w:sz w:val="21"/>
                <w:lang w:eastAsia="zh-CN" w:bidi="ar"/>
              </w:rPr>
              <w:t>21</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2" w:line="278" w:lineRule="auto"/>
              <w:ind w:left="116" w:right="115" w:hanging="3"/>
              <w:jc w:val="both"/>
              <w:rPr>
                <w:rFonts w:ascii="宋体" w:eastAsia="宋体" w:hAnsi="宋体" w:cs="宋体" w:hint="default"/>
                <w:color w:val="auto"/>
                <w:spacing w:val="6"/>
                <w:sz w:val="21"/>
                <w:szCs w:val="21"/>
              </w:rPr>
            </w:pPr>
            <w:r>
              <w:rPr>
                <w:rFonts w:ascii="宋体" w:eastAsia="宋体" w:hAnsi="宋体" w:cs="宋体"/>
                <w:color w:val="auto"/>
                <w:spacing w:val="6"/>
                <w:sz w:val="21"/>
                <w:szCs w:val="21"/>
              </w:rPr>
              <w:t>唐子祎（202309，学术型硕士，全日制）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rPr>
              <w:t>学术成果 与获奖</w:t>
            </w:r>
          </w:p>
        </w:tc>
        <w:tc>
          <w:tcPr>
            <w:tcW w:w="10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lang w:eastAsia="zh-CN"/>
              </w:rPr>
            </w:pPr>
            <w:r>
              <w:rPr>
                <w:rFonts w:eastAsia="宋体" w:hint="eastAsia"/>
                <w:snapToGrid/>
                <w:color w:val="auto"/>
                <w:sz w:val="21"/>
                <w:lang w:eastAsia="zh-CN" w:bidi="ar"/>
              </w:rPr>
              <w:t>202312</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湖南省高校企业竞争模拟大赛团队一等奖</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rPr>
            </w:pPr>
            <w:r>
              <w:rPr>
                <w:rFonts w:eastAsia="宋体" w:hint="eastAsia"/>
                <w:snapToGrid/>
                <w:color w:val="auto"/>
                <w:sz w:val="21"/>
                <w:lang w:eastAsia="zh-CN" w:bidi="ar"/>
              </w:rPr>
              <w:t>获奖人</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lang w:eastAsia="zh-CN"/>
              </w:rPr>
            </w:pPr>
            <w:r>
              <w:rPr>
                <w:rFonts w:eastAsia="宋体" w:hint="eastAsia"/>
                <w:snapToGrid/>
                <w:color w:val="auto"/>
                <w:sz w:val="21"/>
                <w:lang w:eastAsia="zh-CN" w:bidi="ar"/>
              </w:rPr>
              <w:t>22</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2" w:line="278" w:lineRule="auto"/>
              <w:ind w:left="116" w:right="115" w:hanging="3"/>
              <w:jc w:val="both"/>
              <w:rPr>
                <w:rFonts w:ascii="宋体" w:eastAsia="宋体" w:hAnsi="宋体" w:cs="宋体" w:hint="default"/>
                <w:color w:val="auto"/>
                <w:spacing w:val="6"/>
                <w:sz w:val="21"/>
                <w:szCs w:val="21"/>
              </w:rPr>
            </w:pPr>
            <w:r>
              <w:rPr>
                <w:rFonts w:ascii="宋体" w:eastAsia="宋体" w:hAnsi="宋体" w:cs="宋体"/>
                <w:color w:val="auto"/>
                <w:spacing w:val="6"/>
                <w:sz w:val="21"/>
                <w:szCs w:val="21"/>
              </w:rPr>
              <w:t>彭瑞琦（202309，学术型硕士，全日制）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rPr>
              <w:t>学术成果 与获奖</w:t>
            </w:r>
          </w:p>
        </w:tc>
        <w:tc>
          <w:tcPr>
            <w:tcW w:w="10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lang w:eastAsia="zh-CN"/>
              </w:rPr>
            </w:pPr>
            <w:r>
              <w:rPr>
                <w:rFonts w:eastAsia="宋体" w:hint="eastAsia"/>
                <w:snapToGrid/>
                <w:color w:val="auto"/>
                <w:sz w:val="21"/>
                <w:lang w:eastAsia="zh-CN" w:bidi="ar"/>
              </w:rPr>
              <w:t>202312</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第二届湖南省研究生创新设计大赛团体二等奖</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rPr>
            </w:pPr>
            <w:r>
              <w:rPr>
                <w:rFonts w:eastAsia="宋体" w:hint="eastAsia"/>
                <w:snapToGrid/>
                <w:color w:val="auto"/>
                <w:sz w:val="21"/>
                <w:lang w:eastAsia="zh-CN" w:bidi="ar"/>
              </w:rPr>
              <w:t>获奖人</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lang w:eastAsia="zh-CN"/>
              </w:rPr>
            </w:pPr>
            <w:r>
              <w:rPr>
                <w:rFonts w:eastAsia="宋体" w:hint="eastAsia"/>
                <w:snapToGrid/>
                <w:color w:val="auto"/>
                <w:sz w:val="21"/>
                <w:lang w:eastAsia="zh-CN" w:bidi="ar"/>
              </w:rPr>
              <w:t>23</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2" w:line="278" w:lineRule="auto"/>
              <w:ind w:left="116" w:right="115" w:hanging="3"/>
              <w:jc w:val="both"/>
              <w:rPr>
                <w:rFonts w:ascii="宋体" w:eastAsia="宋体" w:hAnsi="宋体" w:cs="宋体" w:hint="default"/>
                <w:color w:val="auto"/>
                <w:spacing w:val="6"/>
                <w:sz w:val="21"/>
                <w:szCs w:val="21"/>
              </w:rPr>
            </w:pPr>
            <w:proofErr w:type="gramStart"/>
            <w:r>
              <w:rPr>
                <w:rFonts w:ascii="宋体" w:eastAsia="宋体" w:hAnsi="宋体" w:cs="宋体"/>
                <w:color w:val="auto"/>
                <w:spacing w:val="6"/>
                <w:sz w:val="21"/>
                <w:szCs w:val="21"/>
              </w:rPr>
              <w:t>王律欣</w:t>
            </w:r>
            <w:proofErr w:type="gramEnd"/>
            <w:r>
              <w:rPr>
                <w:rFonts w:ascii="宋体" w:eastAsia="宋体" w:hAnsi="宋体" w:cs="宋体"/>
                <w:color w:val="auto"/>
                <w:spacing w:val="6"/>
                <w:sz w:val="21"/>
                <w:szCs w:val="21"/>
              </w:rPr>
              <w:t>（202309，学术型硕士，全日制）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rPr>
              <w:t>学术成果 与获奖</w:t>
            </w:r>
          </w:p>
        </w:tc>
        <w:tc>
          <w:tcPr>
            <w:tcW w:w="10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lang w:eastAsia="zh-CN"/>
              </w:rPr>
            </w:pPr>
            <w:r>
              <w:rPr>
                <w:rFonts w:eastAsia="宋体" w:hint="eastAsia"/>
                <w:snapToGrid/>
                <w:color w:val="auto"/>
                <w:sz w:val="21"/>
                <w:lang w:eastAsia="zh-CN" w:bidi="ar"/>
              </w:rPr>
              <w:t>202312</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全国大学生英语翻译大赛一等奖</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rPr>
            </w:pPr>
            <w:r>
              <w:rPr>
                <w:rFonts w:eastAsia="宋体" w:hint="eastAsia"/>
                <w:snapToGrid/>
                <w:color w:val="auto"/>
                <w:sz w:val="21"/>
                <w:lang w:eastAsia="zh-CN" w:bidi="ar"/>
              </w:rPr>
              <w:t>获奖人</w:t>
            </w:r>
          </w:p>
        </w:tc>
      </w:tr>
      <w:tr w:rsidR="00A10CD9">
        <w:trPr>
          <w:trHeight w:val="1018"/>
          <w:jc w:val="center"/>
        </w:trPr>
        <w:tc>
          <w:tcPr>
            <w:tcW w:w="5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lang w:eastAsia="zh-CN"/>
              </w:rPr>
            </w:pPr>
            <w:r>
              <w:rPr>
                <w:rFonts w:eastAsia="宋体" w:hint="eastAsia"/>
                <w:snapToGrid/>
                <w:color w:val="auto"/>
                <w:sz w:val="21"/>
                <w:lang w:eastAsia="zh-CN" w:bidi="ar"/>
              </w:rPr>
              <w:t>24</w:t>
            </w:r>
          </w:p>
        </w:tc>
        <w:tc>
          <w:tcPr>
            <w:tcW w:w="19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112" w:line="278" w:lineRule="auto"/>
              <w:ind w:left="116" w:right="115" w:hanging="3"/>
              <w:jc w:val="both"/>
              <w:rPr>
                <w:rFonts w:ascii="宋体" w:eastAsia="宋体" w:hAnsi="宋体" w:cs="宋体" w:hint="default"/>
                <w:color w:val="auto"/>
                <w:spacing w:val="6"/>
                <w:sz w:val="21"/>
                <w:szCs w:val="21"/>
              </w:rPr>
            </w:pPr>
            <w:proofErr w:type="gramStart"/>
            <w:r>
              <w:rPr>
                <w:rFonts w:ascii="宋体" w:eastAsia="宋体" w:hAnsi="宋体" w:cs="宋体"/>
                <w:color w:val="auto"/>
                <w:spacing w:val="6"/>
                <w:sz w:val="21"/>
                <w:szCs w:val="21"/>
              </w:rPr>
              <w:t>王律欣</w:t>
            </w:r>
            <w:proofErr w:type="gramEnd"/>
            <w:r>
              <w:rPr>
                <w:rFonts w:ascii="宋体" w:eastAsia="宋体" w:hAnsi="宋体" w:cs="宋体"/>
                <w:color w:val="auto"/>
                <w:spacing w:val="6"/>
                <w:sz w:val="21"/>
                <w:szCs w:val="21"/>
              </w:rPr>
              <w:t>（202309，学术型硕士，全日制）</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rPr>
              <w:t>学术成果 与获奖</w:t>
            </w:r>
          </w:p>
        </w:tc>
        <w:tc>
          <w:tcPr>
            <w:tcW w:w="10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lang w:eastAsia="zh-CN"/>
              </w:rPr>
            </w:pPr>
            <w:r>
              <w:rPr>
                <w:rFonts w:eastAsia="宋体" w:hint="eastAsia"/>
                <w:snapToGrid/>
                <w:color w:val="auto"/>
                <w:sz w:val="21"/>
                <w:lang w:eastAsia="zh-CN" w:bidi="ar"/>
              </w:rPr>
              <w:t>202311</w:t>
            </w:r>
          </w:p>
        </w:tc>
        <w:tc>
          <w:tcPr>
            <w:tcW w:w="32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rPr>
              <w:t>第二届“中外传播杯”全国大学生英语写作大赛二等奖</w:t>
            </w:r>
          </w:p>
        </w:tc>
        <w:tc>
          <w:tcPr>
            <w:tcW w:w="6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264" w:lineRule="auto"/>
              <w:jc w:val="center"/>
              <w:rPr>
                <w:rFonts w:eastAsia="宋体"/>
                <w:color w:val="auto"/>
                <w:sz w:val="21"/>
              </w:rPr>
            </w:pPr>
            <w:r>
              <w:rPr>
                <w:rFonts w:eastAsia="宋体" w:hint="eastAsia"/>
                <w:snapToGrid/>
                <w:color w:val="auto"/>
                <w:sz w:val="21"/>
                <w:lang w:eastAsia="zh-CN" w:bidi="ar"/>
              </w:rPr>
              <w:t>获奖人</w:t>
            </w:r>
          </w:p>
        </w:tc>
      </w:tr>
    </w:tbl>
    <w:p w:rsidR="00A10CD9" w:rsidRDefault="00A10CD9">
      <w:pPr>
        <w:pStyle w:val="a7"/>
        <w:spacing w:before="0" w:beforeAutospacing="0" w:after="0" w:afterAutospacing="0" w:line="264" w:lineRule="auto"/>
        <w:rPr>
          <w:color w:val="auto"/>
        </w:rPr>
      </w:pPr>
    </w:p>
    <w:p w:rsidR="00A10CD9" w:rsidRDefault="004530CA" w:rsidP="00C17C7D">
      <w:pPr>
        <w:spacing w:before="73" w:line="360" w:lineRule="auto"/>
        <w:jc w:val="center"/>
        <w:rPr>
          <w:rFonts w:ascii="宋体" w:eastAsia="宋体" w:hAnsi="宋体" w:cs="宋体"/>
          <w:b/>
          <w:bCs/>
          <w:color w:val="auto"/>
          <w:spacing w:val="2"/>
          <w:position w:val="4"/>
          <w:lang w:eastAsia="zh-CN" w:bidi="ar"/>
        </w:rPr>
      </w:pPr>
      <w:r>
        <w:rPr>
          <w:rFonts w:ascii="宋体" w:eastAsia="宋体" w:hAnsi="宋体" w:cs="宋体" w:hint="eastAsia"/>
          <w:b/>
          <w:bCs/>
          <w:color w:val="auto"/>
          <w:spacing w:val="2"/>
          <w:position w:val="4"/>
          <w:lang w:eastAsia="zh-CN" w:bidi="ar"/>
        </w:rPr>
        <w:t>表3 学生参加国</w:t>
      </w:r>
      <w:proofErr w:type="gramStart"/>
      <w:r>
        <w:rPr>
          <w:rFonts w:ascii="宋体" w:eastAsia="宋体" w:hAnsi="宋体" w:cs="宋体" w:hint="eastAsia"/>
          <w:b/>
          <w:bCs/>
          <w:color w:val="auto"/>
          <w:spacing w:val="2"/>
          <w:position w:val="4"/>
          <w:lang w:eastAsia="zh-CN" w:bidi="ar"/>
        </w:rPr>
        <w:t>内学术</w:t>
      </w:r>
      <w:proofErr w:type="gramEnd"/>
      <w:r>
        <w:rPr>
          <w:rFonts w:ascii="宋体" w:eastAsia="宋体" w:hAnsi="宋体" w:cs="宋体" w:hint="eastAsia"/>
          <w:b/>
          <w:bCs/>
          <w:color w:val="auto"/>
          <w:spacing w:val="2"/>
          <w:position w:val="4"/>
          <w:lang w:eastAsia="zh-CN" w:bidi="ar"/>
        </w:rPr>
        <w:t>会议情况</w:t>
      </w:r>
    </w:p>
    <w:p w:rsidR="00A10CD9" w:rsidRDefault="00A10CD9">
      <w:pPr>
        <w:spacing w:line="24" w:lineRule="exact"/>
        <w:rPr>
          <w:color w:val="auto"/>
          <w:lang w:eastAsia="zh-CN"/>
        </w:rPr>
      </w:pPr>
    </w:p>
    <w:tbl>
      <w:tblPr>
        <w:tblStyle w:val="TableNormal"/>
        <w:tblW w:w="85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6"/>
        <w:gridCol w:w="936"/>
        <w:gridCol w:w="835"/>
        <w:gridCol w:w="1938"/>
        <w:gridCol w:w="661"/>
        <w:gridCol w:w="1136"/>
        <w:gridCol w:w="954"/>
        <w:gridCol w:w="1569"/>
      </w:tblGrid>
      <w:tr w:rsidR="00A10CD9">
        <w:trPr>
          <w:trHeight w:val="1089"/>
          <w:jc w:val="center"/>
        </w:trPr>
        <w:tc>
          <w:tcPr>
            <w:tcW w:w="505" w:type="dxa"/>
            <w:tcBorders>
              <w:top w:val="single" w:sz="2" w:space="0" w:color="000000"/>
              <w:left w:val="single" w:sz="2" w:space="0" w:color="000000"/>
              <w:bottom w:val="single" w:sz="2" w:space="0" w:color="000000"/>
              <w:right w:val="single" w:sz="2" w:space="0" w:color="000000"/>
            </w:tcBorders>
            <w:shd w:val="clear" w:color="auto" w:fill="auto"/>
            <w:textDirection w:val="tbRlV"/>
            <w:vAlign w:val="center"/>
          </w:tcPr>
          <w:p w:rsidR="00A10CD9" w:rsidRDefault="004530CA">
            <w:pPr>
              <w:spacing w:before="146" w:line="196" w:lineRule="auto"/>
              <w:ind w:left="130"/>
              <w:jc w:val="center"/>
              <w:rPr>
                <w:rFonts w:ascii="宋体" w:eastAsia="宋体" w:hAnsi="宋体" w:cs="宋体"/>
                <w:color w:val="auto"/>
              </w:rPr>
            </w:pPr>
            <w:r>
              <w:rPr>
                <w:rFonts w:ascii="宋体" w:eastAsia="宋体" w:hAnsi="宋体" w:cs="宋体" w:hint="eastAsia"/>
                <w:b/>
                <w:bCs/>
                <w:color w:val="auto"/>
                <w:spacing w:val="-35"/>
                <w:lang w:eastAsia="zh-CN" w:bidi="ar"/>
              </w:rPr>
              <w:t>序</w:t>
            </w:r>
            <w:r>
              <w:rPr>
                <w:rFonts w:ascii="宋体" w:eastAsia="宋体" w:hAnsi="宋体" w:cs="宋体" w:hint="eastAsia"/>
                <w:color w:val="auto"/>
                <w:spacing w:val="5"/>
                <w:lang w:eastAsia="zh-CN" w:bidi="ar"/>
              </w:rPr>
              <w:t xml:space="preserve">   </w:t>
            </w:r>
            <w:r>
              <w:rPr>
                <w:rFonts w:ascii="宋体" w:eastAsia="宋体" w:hAnsi="宋体" w:cs="宋体" w:hint="eastAsia"/>
                <w:b/>
                <w:bCs/>
                <w:color w:val="auto"/>
                <w:spacing w:val="-35"/>
                <w:lang w:eastAsia="zh-CN" w:bidi="ar"/>
              </w:rPr>
              <w:t>号</w:t>
            </w:r>
          </w:p>
        </w:tc>
        <w:tc>
          <w:tcPr>
            <w:tcW w:w="9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line="388" w:lineRule="auto"/>
              <w:jc w:val="center"/>
              <w:rPr>
                <w:rFonts w:ascii="宋体" w:eastAsia="宋体" w:hAnsi="宋体" w:cs="宋体"/>
                <w:color w:val="auto"/>
              </w:rPr>
            </w:pPr>
            <w:r>
              <w:rPr>
                <w:rFonts w:ascii="宋体" w:eastAsia="宋体" w:hAnsi="宋体" w:cs="宋体" w:hint="eastAsia"/>
                <w:b/>
                <w:bCs/>
                <w:color w:val="auto"/>
                <w:spacing w:val="-2"/>
                <w:lang w:eastAsia="zh-CN" w:bidi="ar"/>
              </w:rPr>
              <w:t>学生姓</w:t>
            </w:r>
            <w:r>
              <w:rPr>
                <w:rFonts w:ascii="宋体" w:eastAsia="宋体" w:hAnsi="宋体" w:cs="宋体" w:hint="eastAsia"/>
                <w:b/>
                <w:bCs/>
                <w:color w:val="auto"/>
                <w:spacing w:val="-3"/>
                <w:lang w:eastAsia="zh-CN" w:bidi="ar"/>
              </w:rPr>
              <w:t>名</w:t>
            </w:r>
          </w:p>
        </w:tc>
        <w:tc>
          <w:tcPr>
            <w:tcW w:w="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line="388" w:lineRule="auto"/>
              <w:jc w:val="center"/>
              <w:rPr>
                <w:rFonts w:ascii="宋体" w:eastAsia="宋体" w:hAnsi="宋体" w:cs="宋体"/>
                <w:color w:val="auto"/>
              </w:rPr>
            </w:pPr>
            <w:r>
              <w:rPr>
                <w:rFonts w:ascii="宋体" w:eastAsia="宋体" w:hAnsi="宋体" w:cs="宋体" w:hint="eastAsia"/>
                <w:b/>
                <w:bCs/>
                <w:color w:val="auto"/>
                <w:spacing w:val="-1"/>
                <w:lang w:eastAsia="zh-CN" w:bidi="ar"/>
              </w:rPr>
              <w:t>层次</w:t>
            </w:r>
            <w:r>
              <w:rPr>
                <w:rFonts w:ascii="宋体" w:eastAsia="宋体" w:hAnsi="宋体" w:cs="宋体" w:hint="eastAsia"/>
                <w:color w:val="auto"/>
                <w:lang w:eastAsia="zh-CN" w:bidi="ar"/>
              </w:rPr>
              <w:t xml:space="preserve">    </w:t>
            </w:r>
            <w:r>
              <w:rPr>
                <w:rFonts w:ascii="宋体" w:eastAsia="宋体" w:hAnsi="宋体" w:cs="宋体" w:hint="eastAsia"/>
                <w:b/>
                <w:bCs/>
                <w:color w:val="auto"/>
                <w:spacing w:val="5"/>
                <w:lang w:eastAsia="zh-CN" w:bidi="ar"/>
              </w:rPr>
              <w:t>（博士</w:t>
            </w:r>
            <w:r>
              <w:rPr>
                <w:rFonts w:ascii="宋体" w:eastAsia="宋体" w:hAnsi="宋体" w:cs="宋体" w:hint="eastAsia"/>
                <w:color w:val="auto"/>
                <w:lang w:eastAsia="zh-CN" w:bidi="ar"/>
              </w:rPr>
              <w:t xml:space="preserve">  </w:t>
            </w:r>
            <w:r>
              <w:rPr>
                <w:rFonts w:ascii="宋体" w:eastAsia="宋体" w:hAnsi="宋体" w:cs="宋体" w:hint="eastAsia"/>
                <w:b/>
                <w:bCs/>
                <w:color w:val="auto"/>
                <w:spacing w:val="-6"/>
                <w:lang w:eastAsia="zh-CN" w:bidi="ar"/>
              </w:rPr>
              <w:t>/硕士）</w:t>
            </w:r>
          </w:p>
        </w:tc>
        <w:tc>
          <w:tcPr>
            <w:tcW w:w="19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129" w:line="206" w:lineRule="auto"/>
              <w:ind w:left="547"/>
              <w:jc w:val="both"/>
              <w:rPr>
                <w:rFonts w:ascii="宋体" w:eastAsia="宋体" w:hAnsi="宋体" w:cs="宋体"/>
                <w:color w:val="auto"/>
              </w:rPr>
            </w:pPr>
            <w:r>
              <w:rPr>
                <w:rFonts w:ascii="宋体" w:eastAsia="宋体" w:hAnsi="宋体" w:cs="宋体" w:hint="eastAsia"/>
                <w:b/>
                <w:bCs/>
                <w:color w:val="auto"/>
                <w:spacing w:val="4"/>
                <w:lang w:eastAsia="zh-CN" w:bidi="ar"/>
              </w:rPr>
              <w:t>会议名称</w:t>
            </w:r>
          </w:p>
        </w:tc>
        <w:tc>
          <w:tcPr>
            <w:tcW w:w="6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133" w:line="292" w:lineRule="auto"/>
              <w:ind w:left="130" w:right="118" w:hanging="1"/>
              <w:jc w:val="center"/>
              <w:rPr>
                <w:rFonts w:ascii="宋体" w:eastAsia="宋体" w:hAnsi="宋体" w:cs="宋体"/>
                <w:color w:val="auto"/>
              </w:rPr>
            </w:pPr>
            <w:r>
              <w:rPr>
                <w:rFonts w:ascii="宋体" w:eastAsia="宋体" w:hAnsi="宋体" w:cs="宋体" w:hint="eastAsia"/>
                <w:b/>
                <w:bCs/>
                <w:color w:val="auto"/>
                <w:spacing w:val="1"/>
                <w:lang w:eastAsia="zh-CN" w:bidi="ar"/>
              </w:rPr>
              <w:t>会议</w:t>
            </w:r>
            <w:r>
              <w:rPr>
                <w:rFonts w:ascii="宋体" w:eastAsia="宋体" w:hAnsi="宋体" w:cs="宋体" w:hint="eastAsia"/>
                <w:color w:val="auto"/>
                <w:lang w:eastAsia="zh-CN" w:bidi="ar"/>
              </w:rPr>
              <w:t xml:space="preserve"> </w:t>
            </w:r>
            <w:r>
              <w:rPr>
                <w:rFonts w:ascii="宋体" w:eastAsia="宋体" w:hAnsi="宋体" w:cs="宋体" w:hint="eastAsia"/>
                <w:b/>
                <w:bCs/>
                <w:color w:val="auto"/>
                <w:lang w:eastAsia="zh-CN" w:bidi="ar"/>
              </w:rPr>
              <w:t>级别</w:t>
            </w:r>
          </w:p>
        </w:tc>
        <w:tc>
          <w:tcPr>
            <w:tcW w:w="11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131" w:line="204" w:lineRule="auto"/>
              <w:ind w:left="370"/>
              <w:jc w:val="both"/>
              <w:rPr>
                <w:rFonts w:ascii="宋体" w:eastAsia="宋体" w:hAnsi="宋体" w:cs="宋体"/>
                <w:color w:val="auto"/>
              </w:rPr>
            </w:pPr>
            <w:r>
              <w:rPr>
                <w:rFonts w:ascii="宋体" w:eastAsia="宋体" w:hAnsi="宋体" w:cs="宋体" w:hint="eastAsia"/>
                <w:b/>
                <w:bCs/>
                <w:color w:val="auto"/>
                <w:lang w:eastAsia="zh-CN" w:bidi="ar"/>
              </w:rPr>
              <w:t>地点</w:t>
            </w:r>
          </w:p>
        </w:tc>
        <w:tc>
          <w:tcPr>
            <w:tcW w:w="9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131" w:line="204" w:lineRule="auto"/>
              <w:jc w:val="center"/>
              <w:rPr>
                <w:rFonts w:ascii="宋体" w:eastAsia="宋体" w:hAnsi="宋体" w:cs="宋体"/>
                <w:color w:val="auto"/>
              </w:rPr>
            </w:pPr>
            <w:r>
              <w:rPr>
                <w:rFonts w:ascii="宋体" w:eastAsia="宋体" w:hAnsi="宋体" w:cs="宋体" w:hint="eastAsia"/>
                <w:b/>
                <w:bCs/>
                <w:color w:val="auto"/>
                <w:spacing w:val="-12"/>
                <w:lang w:eastAsia="zh-CN" w:bidi="ar"/>
              </w:rPr>
              <w:t>时间</w:t>
            </w:r>
          </w:p>
        </w:tc>
        <w:tc>
          <w:tcPr>
            <w:tcW w:w="15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128" w:line="288" w:lineRule="auto"/>
              <w:ind w:right="152"/>
              <w:jc w:val="center"/>
              <w:rPr>
                <w:rFonts w:ascii="宋体" w:eastAsia="宋体" w:hAnsi="宋体" w:cs="宋体"/>
                <w:b/>
                <w:bCs/>
                <w:color w:val="auto"/>
                <w:spacing w:val="5"/>
              </w:rPr>
            </w:pPr>
            <w:r>
              <w:rPr>
                <w:rFonts w:ascii="宋体" w:eastAsia="宋体" w:hAnsi="宋体" w:cs="宋体" w:hint="eastAsia"/>
                <w:b/>
                <w:bCs/>
                <w:color w:val="auto"/>
                <w:spacing w:val="5"/>
                <w:lang w:eastAsia="zh-CN" w:bidi="ar"/>
              </w:rPr>
              <w:t>报告名称及</w:t>
            </w:r>
          </w:p>
          <w:p w:rsidR="00A10CD9" w:rsidRDefault="004530CA">
            <w:pPr>
              <w:spacing w:before="128" w:line="288" w:lineRule="auto"/>
              <w:ind w:right="152"/>
              <w:jc w:val="center"/>
              <w:rPr>
                <w:rFonts w:ascii="宋体" w:eastAsia="宋体" w:hAnsi="宋体" w:cs="宋体"/>
                <w:color w:val="auto"/>
              </w:rPr>
            </w:pPr>
            <w:r>
              <w:rPr>
                <w:rFonts w:ascii="宋体" w:eastAsia="宋体" w:hAnsi="宋体" w:cs="宋体" w:hint="eastAsia"/>
                <w:b/>
                <w:bCs/>
                <w:color w:val="auto"/>
                <w:spacing w:val="5"/>
                <w:lang w:eastAsia="zh-CN" w:bidi="ar"/>
              </w:rPr>
              <w:t>形</w:t>
            </w:r>
            <w:r>
              <w:rPr>
                <w:rFonts w:ascii="宋体" w:eastAsia="宋体" w:hAnsi="宋体" w:cs="宋体" w:hint="eastAsia"/>
                <w:b/>
                <w:bCs/>
                <w:color w:val="auto"/>
                <w:spacing w:val="-3"/>
                <w:lang w:eastAsia="zh-CN" w:bidi="ar"/>
              </w:rPr>
              <w:t>式</w:t>
            </w:r>
          </w:p>
        </w:tc>
      </w:tr>
      <w:tr w:rsidR="00A10CD9">
        <w:trPr>
          <w:trHeight w:val="1108"/>
          <w:jc w:val="center"/>
        </w:trPr>
        <w:tc>
          <w:tcPr>
            <w:tcW w:w="5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rPr>
              <w:t>1</w:t>
            </w:r>
          </w:p>
        </w:tc>
        <w:tc>
          <w:tcPr>
            <w:tcW w:w="9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79" w:line="225" w:lineRule="auto"/>
              <w:jc w:val="center"/>
              <w:rPr>
                <w:rFonts w:ascii="宋体" w:eastAsia="宋体" w:hAnsi="宋体" w:cs="宋体" w:hint="default"/>
                <w:color w:val="auto"/>
                <w:sz w:val="21"/>
                <w:szCs w:val="21"/>
              </w:rPr>
            </w:pPr>
            <w:proofErr w:type="gramStart"/>
            <w:r>
              <w:rPr>
                <w:rFonts w:ascii="宋体" w:eastAsia="宋体" w:hAnsi="宋体" w:cs="宋体"/>
                <w:color w:val="auto"/>
                <w:spacing w:val="6"/>
                <w:sz w:val="21"/>
                <w:szCs w:val="21"/>
              </w:rPr>
              <w:t>姜雅思</w:t>
            </w:r>
            <w:proofErr w:type="gramEnd"/>
          </w:p>
        </w:tc>
        <w:tc>
          <w:tcPr>
            <w:tcW w:w="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79" w:line="225" w:lineRule="auto"/>
              <w:jc w:val="center"/>
              <w:rPr>
                <w:rFonts w:ascii="宋体" w:eastAsia="宋体" w:hAnsi="宋体" w:cs="宋体" w:hint="default"/>
                <w:color w:val="auto"/>
                <w:sz w:val="21"/>
                <w:szCs w:val="21"/>
              </w:rPr>
            </w:pPr>
            <w:r>
              <w:rPr>
                <w:rFonts w:ascii="宋体" w:eastAsia="宋体" w:hAnsi="宋体" w:cs="宋体"/>
                <w:color w:val="auto"/>
                <w:spacing w:val="5"/>
                <w:sz w:val="21"/>
                <w:szCs w:val="21"/>
              </w:rPr>
              <w:t>硕士</w:t>
            </w:r>
          </w:p>
        </w:tc>
        <w:tc>
          <w:tcPr>
            <w:tcW w:w="19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76" w:line="216" w:lineRule="auto"/>
              <w:jc w:val="both"/>
              <w:rPr>
                <w:rFonts w:ascii="宋体" w:eastAsia="宋体" w:hAnsi="宋体" w:cs="宋体" w:hint="default"/>
                <w:color w:val="auto"/>
                <w:sz w:val="21"/>
                <w:szCs w:val="21"/>
              </w:rPr>
            </w:pPr>
            <w:r>
              <w:rPr>
                <w:rFonts w:ascii="宋体" w:eastAsia="宋体" w:hAnsi="宋体" w:cs="宋体"/>
                <w:color w:val="auto"/>
                <w:spacing w:val="7"/>
                <w:sz w:val="21"/>
                <w:szCs w:val="21"/>
              </w:rPr>
              <w:t>2023年第四届青年学者暨研究生“国学经典与中国哲学”研讨会</w:t>
            </w:r>
          </w:p>
        </w:tc>
        <w:tc>
          <w:tcPr>
            <w:tcW w:w="6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79" w:line="225" w:lineRule="auto"/>
              <w:jc w:val="center"/>
              <w:rPr>
                <w:rFonts w:ascii="宋体" w:eastAsia="宋体" w:hAnsi="宋体" w:cs="宋体" w:hint="default"/>
                <w:color w:val="auto"/>
                <w:sz w:val="21"/>
                <w:szCs w:val="21"/>
              </w:rPr>
            </w:pPr>
            <w:r>
              <w:rPr>
                <w:rFonts w:ascii="宋体" w:eastAsia="宋体" w:hAnsi="宋体" w:cs="宋体"/>
                <w:color w:val="auto"/>
                <w:sz w:val="21"/>
                <w:szCs w:val="21"/>
              </w:rPr>
              <w:t>省级</w:t>
            </w:r>
          </w:p>
        </w:tc>
        <w:tc>
          <w:tcPr>
            <w:tcW w:w="11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78" w:line="194" w:lineRule="auto"/>
              <w:jc w:val="center"/>
              <w:rPr>
                <w:rFonts w:ascii="宋体" w:eastAsia="宋体" w:hAnsi="宋体" w:cs="宋体" w:hint="default"/>
                <w:color w:val="auto"/>
                <w:sz w:val="21"/>
                <w:szCs w:val="21"/>
              </w:rPr>
            </w:pPr>
            <w:r>
              <w:rPr>
                <w:rFonts w:ascii="宋体" w:eastAsia="宋体" w:hAnsi="宋体" w:cs="宋体"/>
                <w:color w:val="auto"/>
                <w:spacing w:val="5"/>
                <w:sz w:val="21"/>
                <w:szCs w:val="21"/>
              </w:rPr>
              <w:t>中国·上海</w:t>
            </w:r>
          </w:p>
        </w:tc>
        <w:tc>
          <w:tcPr>
            <w:tcW w:w="9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153" w:line="184" w:lineRule="auto"/>
              <w:jc w:val="center"/>
              <w:rPr>
                <w:rFonts w:ascii="宋体" w:eastAsia="宋体" w:hAnsi="宋体" w:cs="宋体"/>
                <w:color w:val="auto"/>
                <w:lang w:eastAsia="zh-CN"/>
              </w:rPr>
            </w:pPr>
            <w:r>
              <w:rPr>
                <w:rFonts w:ascii="宋体" w:eastAsia="宋体" w:hAnsi="宋体" w:cs="宋体" w:hint="eastAsia"/>
                <w:color w:val="auto"/>
                <w:spacing w:val="2"/>
                <w:lang w:eastAsia="zh-CN" w:bidi="ar"/>
              </w:rPr>
              <w:t>202308</w:t>
            </w:r>
          </w:p>
        </w:tc>
        <w:tc>
          <w:tcPr>
            <w:tcW w:w="15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79" w:line="225" w:lineRule="auto"/>
              <w:jc w:val="center"/>
              <w:rPr>
                <w:rFonts w:ascii="宋体" w:eastAsia="宋体" w:hAnsi="宋体" w:cs="宋体" w:hint="default"/>
                <w:color w:val="auto"/>
                <w:sz w:val="21"/>
                <w:szCs w:val="21"/>
              </w:rPr>
            </w:pPr>
            <w:r>
              <w:rPr>
                <w:rFonts w:ascii="宋体" w:eastAsia="宋体" w:hAnsi="宋体" w:cs="宋体"/>
                <w:color w:val="auto"/>
                <w:spacing w:val="2"/>
                <w:sz w:val="21"/>
                <w:szCs w:val="21"/>
              </w:rPr>
              <w:t>参会</w:t>
            </w:r>
          </w:p>
        </w:tc>
      </w:tr>
      <w:tr w:rsidR="00A10CD9">
        <w:trPr>
          <w:trHeight w:val="825"/>
          <w:jc w:val="center"/>
        </w:trPr>
        <w:tc>
          <w:tcPr>
            <w:tcW w:w="5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rPr>
              <w:lastRenderedPageBreak/>
              <w:t>2</w:t>
            </w:r>
          </w:p>
        </w:tc>
        <w:tc>
          <w:tcPr>
            <w:tcW w:w="9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0" w:line="223" w:lineRule="auto"/>
              <w:jc w:val="center"/>
              <w:rPr>
                <w:rFonts w:ascii="宋体" w:eastAsia="宋体" w:hAnsi="宋体" w:cs="宋体" w:hint="default"/>
                <w:color w:val="auto"/>
                <w:sz w:val="21"/>
                <w:szCs w:val="21"/>
              </w:rPr>
            </w:pPr>
            <w:r>
              <w:rPr>
                <w:rFonts w:ascii="宋体" w:eastAsia="宋体" w:hAnsi="宋体" w:cs="宋体"/>
                <w:color w:val="auto"/>
                <w:spacing w:val="5"/>
                <w:sz w:val="21"/>
                <w:szCs w:val="21"/>
              </w:rPr>
              <w:t>毕广</w:t>
            </w:r>
          </w:p>
        </w:tc>
        <w:tc>
          <w:tcPr>
            <w:tcW w:w="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79" w:line="225" w:lineRule="auto"/>
              <w:jc w:val="center"/>
              <w:rPr>
                <w:rFonts w:ascii="宋体" w:eastAsia="宋体" w:hAnsi="宋体" w:cs="宋体" w:hint="default"/>
                <w:color w:val="auto"/>
                <w:sz w:val="21"/>
                <w:szCs w:val="21"/>
              </w:rPr>
            </w:pPr>
            <w:r>
              <w:rPr>
                <w:rFonts w:ascii="宋体" w:eastAsia="宋体" w:hAnsi="宋体" w:cs="宋体"/>
                <w:color w:val="auto"/>
                <w:spacing w:val="5"/>
                <w:sz w:val="21"/>
                <w:szCs w:val="21"/>
              </w:rPr>
              <w:t>硕士</w:t>
            </w:r>
          </w:p>
        </w:tc>
        <w:tc>
          <w:tcPr>
            <w:tcW w:w="19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77" w:line="223" w:lineRule="auto"/>
              <w:jc w:val="both"/>
              <w:rPr>
                <w:rFonts w:ascii="宋体" w:eastAsia="宋体" w:hAnsi="宋体" w:cs="宋体" w:hint="default"/>
                <w:color w:val="auto"/>
                <w:sz w:val="21"/>
                <w:szCs w:val="21"/>
              </w:rPr>
            </w:pPr>
            <w:r>
              <w:rPr>
                <w:rFonts w:ascii="宋体" w:eastAsia="宋体" w:hAnsi="宋体" w:cs="宋体"/>
                <w:color w:val="auto"/>
                <w:sz w:val="21"/>
                <w:szCs w:val="21"/>
              </w:rPr>
              <w:t>江苏省第七届马克思主义理论学科研究论坛</w:t>
            </w:r>
          </w:p>
        </w:tc>
        <w:tc>
          <w:tcPr>
            <w:tcW w:w="6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0" w:line="225" w:lineRule="auto"/>
              <w:jc w:val="center"/>
              <w:rPr>
                <w:rFonts w:ascii="宋体" w:eastAsia="宋体" w:hAnsi="宋体" w:cs="宋体" w:hint="default"/>
                <w:color w:val="auto"/>
                <w:sz w:val="21"/>
                <w:szCs w:val="21"/>
              </w:rPr>
            </w:pPr>
            <w:r>
              <w:rPr>
                <w:rFonts w:ascii="宋体" w:eastAsia="宋体" w:hAnsi="宋体" w:cs="宋体"/>
                <w:color w:val="auto"/>
                <w:spacing w:val="1"/>
                <w:sz w:val="21"/>
                <w:szCs w:val="21"/>
              </w:rPr>
              <w:t>省级</w:t>
            </w:r>
          </w:p>
        </w:tc>
        <w:tc>
          <w:tcPr>
            <w:tcW w:w="11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0" w:line="192" w:lineRule="auto"/>
              <w:jc w:val="center"/>
              <w:rPr>
                <w:rFonts w:ascii="宋体" w:eastAsia="宋体" w:hAnsi="宋体" w:cs="宋体" w:hint="default"/>
                <w:color w:val="auto"/>
                <w:sz w:val="21"/>
                <w:szCs w:val="21"/>
              </w:rPr>
            </w:pPr>
            <w:r>
              <w:rPr>
                <w:rFonts w:ascii="宋体" w:eastAsia="宋体" w:hAnsi="宋体" w:cs="宋体"/>
                <w:color w:val="auto"/>
                <w:spacing w:val="5"/>
                <w:sz w:val="21"/>
                <w:szCs w:val="21"/>
              </w:rPr>
              <w:t>中国·江苏</w:t>
            </w:r>
          </w:p>
        </w:tc>
        <w:tc>
          <w:tcPr>
            <w:tcW w:w="9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154" w:line="184" w:lineRule="auto"/>
              <w:jc w:val="center"/>
              <w:rPr>
                <w:rFonts w:ascii="宋体" w:eastAsia="宋体" w:hAnsi="宋体" w:cs="宋体"/>
                <w:color w:val="auto"/>
                <w:lang w:eastAsia="zh-CN"/>
              </w:rPr>
            </w:pPr>
            <w:r>
              <w:rPr>
                <w:rFonts w:ascii="宋体" w:eastAsia="宋体" w:hAnsi="宋体" w:cs="宋体" w:hint="eastAsia"/>
                <w:color w:val="auto"/>
                <w:spacing w:val="2"/>
                <w:lang w:eastAsia="zh-CN" w:bidi="ar"/>
              </w:rPr>
              <w:t>202311</w:t>
            </w:r>
          </w:p>
        </w:tc>
        <w:tc>
          <w:tcPr>
            <w:tcW w:w="15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79" w:line="225" w:lineRule="auto"/>
              <w:jc w:val="center"/>
              <w:rPr>
                <w:rFonts w:ascii="宋体" w:eastAsia="宋体" w:hAnsi="宋体" w:cs="宋体" w:hint="default"/>
                <w:color w:val="auto"/>
                <w:sz w:val="21"/>
                <w:szCs w:val="21"/>
              </w:rPr>
            </w:pPr>
            <w:r>
              <w:rPr>
                <w:rFonts w:ascii="宋体" w:eastAsia="宋体" w:hAnsi="宋体" w:cs="宋体"/>
                <w:color w:val="auto"/>
                <w:spacing w:val="2"/>
                <w:sz w:val="21"/>
                <w:szCs w:val="21"/>
              </w:rPr>
              <w:t>参会</w:t>
            </w:r>
          </w:p>
        </w:tc>
      </w:tr>
      <w:tr w:rsidR="00A10CD9">
        <w:trPr>
          <w:trHeight w:val="90"/>
          <w:jc w:val="center"/>
        </w:trPr>
        <w:tc>
          <w:tcPr>
            <w:tcW w:w="5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rPr>
              <w:t>3</w:t>
            </w:r>
          </w:p>
        </w:tc>
        <w:tc>
          <w:tcPr>
            <w:tcW w:w="9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0" w:line="223" w:lineRule="auto"/>
              <w:jc w:val="center"/>
              <w:rPr>
                <w:rFonts w:ascii="宋体" w:eastAsia="宋体" w:hAnsi="宋体" w:cs="宋体" w:hint="default"/>
                <w:color w:val="auto"/>
                <w:sz w:val="21"/>
                <w:szCs w:val="21"/>
              </w:rPr>
            </w:pPr>
            <w:r>
              <w:rPr>
                <w:rFonts w:ascii="宋体" w:eastAsia="宋体" w:hAnsi="宋体" w:cs="宋体"/>
                <w:color w:val="auto"/>
                <w:spacing w:val="7"/>
                <w:sz w:val="21"/>
                <w:szCs w:val="21"/>
              </w:rPr>
              <w:t>陈灿</w:t>
            </w:r>
          </w:p>
        </w:tc>
        <w:tc>
          <w:tcPr>
            <w:tcW w:w="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0" w:line="225" w:lineRule="auto"/>
              <w:jc w:val="center"/>
              <w:rPr>
                <w:rFonts w:ascii="宋体" w:eastAsia="宋体" w:hAnsi="宋体" w:cs="宋体" w:hint="default"/>
                <w:color w:val="auto"/>
                <w:sz w:val="21"/>
                <w:szCs w:val="21"/>
              </w:rPr>
            </w:pPr>
            <w:r>
              <w:rPr>
                <w:rFonts w:ascii="宋体" w:eastAsia="宋体" w:hAnsi="宋体" w:cs="宋体"/>
                <w:color w:val="auto"/>
                <w:spacing w:val="5"/>
                <w:sz w:val="21"/>
                <w:szCs w:val="21"/>
              </w:rPr>
              <w:t>硕士</w:t>
            </w:r>
          </w:p>
        </w:tc>
        <w:tc>
          <w:tcPr>
            <w:tcW w:w="19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76" w:line="216" w:lineRule="auto"/>
              <w:jc w:val="both"/>
              <w:rPr>
                <w:rFonts w:ascii="宋体" w:eastAsia="宋体" w:hAnsi="宋体" w:cs="宋体" w:hint="default"/>
                <w:color w:val="auto"/>
                <w:sz w:val="21"/>
                <w:szCs w:val="21"/>
              </w:rPr>
            </w:pPr>
            <w:r>
              <w:rPr>
                <w:rFonts w:ascii="宋体" w:eastAsia="宋体" w:hAnsi="宋体" w:cs="宋体"/>
                <w:color w:val="auto"/>
                <w:spacing w:val="7"/>
                <w:sz w:val="21"/>
                <w:szCs w:val="21"/>
              </w:rPr>
              <w:t>湖南省政治学会2022-2023年年会暨“中国式 现代化的体系化学理化阐释”学术研讨会</w:t>
            </w:r>
          </w:p>
        </w:tc>
        <w:tc>
          <w:tcPr>
            <w:tcW w:w="6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0" w:line="225" w:lineRule="auto"/>
              <w:jc w:val="center"/>
              <w:rPr>
                <w:rFonts w:ascii="宋体" w:eastAsia="宋体" w:hAnsi="宋体" w:cs="宋体" w:hint="default"/>
                <w:color w:val="auto"/>
                <w:sz w:val="21"/>
                <w:szCs w:val="21"/>
              </w:rPr>
            </w:pPr>
            <w:r>
              <w:rPr>
                <w:rFonts w:ascii="宋体" w:eastAsia="宋体" w:hAnsi="宋体" w:cs="宋体"/>
                <w:color w:val="auto"/>
                <w:spacing w:val="1"/>
                <w:sz w:val="21"/>
                <w:szCs w:val="21"/>
              </w:rPr>
              <w:t>省级</w:t>
            </w:r>
          </w:p>
        </w:tc>
        <w:tc>
          <w:tcPr>
            <w:tcW w:w="11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0" w:line="194" w:lineRule="auto"/>
              <w:jc w:val="center"/>
              <w:rPr>
                <w:rFonts w:ascii="宋体" w:eastAsia="宋体" w:hAnsi="宋体" w:cs="宋体" w:hint="default"/>
                <w:color w:val="auto"/>
                <w:sz w:val="21"/>
                <w:szCs w:val="21"/>
              </w:rPr>
            </w:pPr>
            <w:r>
              <w:rPr>
                <w:rFonts w:ascii="宋体" w:eastAsia="宋体" w:hAnsi="宋体" w:cs="宋体"/>
                <w:color w:val="auto"/>
                <w:spacing w:val="5"/>
                <w:sz w:val="21"/>
                <w:szCs w:val="21"/>
              </w:rPr>
              <w:t>湖南·长沙</w:t>
            </w:r>
          </w:p>
        </w:tc>
        <w:tc>
          <w:tcPr>
            <w:tcW w:w="9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157" w:line="184" w:lineRule="auto"/>
              <w:jc w:val="center"/>
              <w:rPr>
                <w:rFonts w:ascii="宋体" w:eastAsia="宋体" w:hAnsi="宋体" w:cs="宋体"/>
                <w:color w:val="auto"/>
              </w:rPr>
            </w:pPr>
            <w:r>
              <w:rPr>
                <w:rFonts w:ascii="宋体" w:eastAsia="宋体" w:hAnsi="宋体" w:cs="宋体" w:hint="eastAsia"/>
                <w:color w:val="auto"/>
                <w:spacing w:val="2"/>
                <w:lang w:eastAsia="zh-CN" w:bidi="ar"/>
              </w:rPr>
              <w:t>202312</w:t>
            </w:r>
          </w:p>
        </w:tc>
        <w:tc>
          <w:tcPr>
            <w:tcW w:w="15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0" w:line="225" w:lineRule="auto"/>
              <w:jc w:val="center"/>
              <w:rPr>
                <w:rFonts w:ascii="宋体" w:eastAsia="宋体" w:hAnsi="宋体" w:cs="宋体" w:hint="default"/>
                <w:color w:val="auto"/>
                <w:sz w:val="21"/>
                <w:szCs w:val="21"/>
              </w:rPr>
            </w:pPr>
            <w:r>
              <w:rPr>
                <w:rFonts w:ascii="宋体" w:eastAsia="宋体" w:hAnsi="宋体" w:cs="宋体"/>
                <w:color w:val="auto"/>
                <w:spacing w:val="2"/>
                <w:sz w:val="21"/>
                <w:szCs w:val="21"/>
              </w:rPr>
              <w:t>参会</w:t>
            </w:r>
          </w:p>
        </w:tc>
      </w:tr>
      <w:tr w:rsidR="00A10CD9">
        <w:trPr>
          <w:trHeight w:val="582"/>
          <w:jc w:val="center"/>
        </w:trPr>
        <w:tc>
          <w:tcPr>
            <w:tcW w:w="5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rPr>
              <w:t>4</w:t>
            </w:r>
          </w:p>
        </w:tc>
        <w:tc>
          <w:tcPr>
            <w:tcW w:w="9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1" w:line="225" w:lineRule="auto"/>
              <w:jc w:val="center"/>
              <w:rPr>
                <w:rFonts w:ascii="宋体" w:eastAsia="宋体" w:hAnsi="宋体" w:cs="宋体" w:hint="default"/>
                <w:color w:val="auto"/>
                <w:sz w:val="21"/>
                <w:szCs w:val="21"/>
              </w:rPr>
            </w:pPr>
            <w:r>
              <w:rPr>
                <w:rFonts w:ascii="宋体" w:eastAsia="宋体" w:hAnsi="宋体" w:cs="宋体"/>
                <w:color w:val="auto"/>
                <w:spacing w:val="7"/>
                <w:sz w:val="21"/>
                <w:szCs w:val="21"/>
              </w:rPr>
              <w:t>王帅乐</w:t>
            </w:r>
          </w:p>
        </w:tc>
        <w:tc>
          <w:tcPr>
            <w:tcW w:w="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1" w:line="225" w:lineRule="auto"/>
              <w:jc w:val="center"/>
              <w:rPr>
                <w:rFonts w:ascii="宋体" w:eastAsia="宋体" w:hAnsi="宋体" w:cs="宋体" w:hint="default"/>
                <w:color w:val="auto"/>
                <w:sz w:val="21"/>
                <w:szCs w:val="21"/>
              </w:rPr>
            </w:pPr>
            <w:r>
              <w:rPr>
                <w:rFonts w:ascii="宋体" w:eastAsia="宋体" w:hAnsi="宋体" w:cs="宋体"/>
                <w:color w:val="auto"/>
                <w:spacing w:val="5"/>
                <w:sz w:val="21"/>
                <w:szCs w:val="21"/>
              </w:rPr>
              <w:t>硕士</w:t>
            </w:r>
          </w:p>
        </w:tc>
        <w:tc>
          <w:tcPr>
            <w:tcW w:w="19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78" w:line="213" w:lineRule="auto"/>
              <w:jc w:val="both"/>
              <w:rPr>
                <w:rFonts w:ascii="宋体" w:eastAsia="宋体" w:hAnsi="宋体" w:cs="宋体" w:hint="default"/>
                <w:color w:val="auto"/>
                <w:sz w:val="21"/>
                <w:szCs w:val="21"/>
              </w:rPr>
            </w:pPr>
            <w:r>
              <w:rPr>
                <w:rFonts w:ascii="宋体" w:eastAsia="宋体" w:hAnsi="宋体" w:cs="宋体"/>
                <w:color w:val="auto"/>
                <w:sz w:val="21"/>
                <w:szCs w:val="21"/>
              </w:rPr>
              <w:t>铸牢中华民族共同体意识与民族地区文化发展学术研讨会暨中国人类学民族学研究会民族文化创意产业专委会2023年学术年会</w:t>
            </w:r>
          </w:p>
        </w:tc>
        <w:tc>
          <w:tcPr>
            <w:tcW w:w="6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1" w:line="225" w:lineRule="auto"/>
              <w:jc w:val="center"/>
              <w:rPr>
                <w:rFonts w:ascii="宋体" w:eastAsia="宋体" w:hAnsi="宋体" w:cs="宋体" w:hint="default"/>
                <w:color w:val="auto"/>
                <w:sz w:val="21"/>
                <w:szCs w:val="21"/>
              </w:rPr>
            </w:pPr>
            <w:r>
              <w:rPr>
                <w:rFonts w:ascii="宋体" w:eastAsia="宋体" w:hAnsi="宋体" w:cs="宋体"/>
                <w:color w:val="auto"/>
                <w:spacing w:val="1"/>
                <w:sz w:val="21"/>
                <w:szCs w:val="21"/>
              </w:rPr>
              <w:t>省级</w:t>
            </w:r>
          </w:p>
        </w:tc>
        <w:tc>
          <w:tcPr>
            <w:tcW w:w="11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0" w:line="194" w:lineRule="auto"/>
              <w:jc w:val="center"/>
              <w:rPr>
                <w:rFonts w:ascii="宋体" w:eastAsia="宋体" w:hAnsi="宋体" w:cs="宋体" w:hint="default"/>
                <w:color w:val="auto"/>
                <w:sz w:val="21"/>
                <w:szCs w:val="21"/>
              </w:rPr>
            </w:pPr>
            <w:r>
              <w:rPr>
                <w:rFonts w:ascii="宋体" w:eastAsia="宋体" w:hAnsi="宋体" w:cs="宋体"/>
                <w:color w:val="auto"/>
                <w:spacing w:val="5"/>
                <w:sz w:val="21"/>
                <w:szCs w:val="21"/>
              </w:rPr>
              <w:t>云南·昆明</w:t>
            </w:r>
          </w:p>
        </w:tc>
        <w:tc>
          <w:tcPr>
            <w:tcW w:w="9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157" w:line="184" w:lineRule="auto"/>
              <w:jc w:val="center"/>
              <w:rPr>
                <w:rFonts w:ascii="宋体" w:eastAsia="宋体" w:hAnsi="宋体" w:cs="宋体"/>
                <w:color w:val="auto"/>
              </w:rPr>
            </w:pPr>
            <w:r>
              <w:rPr>
                <w:rFonts w:ascii="宋体" w:eastAsia="宋体" w:hAnsi="宋体" w:cs="宋体" w:hint="eastAsia"/>
                <w:color w:val="auto"/>
                <w:spacing w:val="2"/>
                <w:lang w:eastAsia="zh-CN" w:bidi="ar"/>
              </w:rPr>
              <w:t>202311</w:t>
            </w:r>
          </w:p>
        </w:tc>
        <w:tc>
          <w:tcPr>
            <w:tcW w:w="15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1" w:line="225" w:lineRule="auto"/>
              <w:jc w:val="center"/>
              <w:rPr>
                <w:rFonts w:ascii="宋体" w:eastAsia="宋体" w:hAnsi="宋体" w:cs="宋体" w:hint="default"/>
                <w:color w:val="auto"/>
                <w:sz w:val="21"/>
                <w:szCs w:val="21"/>
              </w:rPr>
            </w:pPr>
            <w:r>
              <w:rPr>
                <w:rFonts w:ascii="宋体" w:eastAsia="宋体" w:hAnsi="宋体" w:cs="宋体"/>
                <w:color w:val="auto"/>
                <w:spacing w:val="2"/>
                <w:sz w:val="21"/>
                <w:szCs w:val="21"/>
              </w:rPr>
              <w:t>参会</w:t>
            </w:r>
          </w:p>
        </w:tc>
      </w:tr>
      <w:tr w:rsidR="00A10CD9">
        <w:trPr>
          <w:trHeight w:val="1592"/>
          <w:jc w:val="center"/>
        </w:trPr>
        <w:tc>
          <w:tcPr>
            <w:tcW w:w="5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rPr>
              <w:t>5</w:t>
            </w:r>
          </w:p>
        </w:tc>
        <w:tc>
          <w:tcPr>
            <w:tcW w:w="9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1" w:line="223" w:lineRule="auto"/>
              <w:jc w:val="center"/>
              <w:rPr>
                <w:rFonts w:ascii="宋体" w:eastAsia="宋体" w:hAnsi="宋体" w:cs="宋体" w:hint="default"/>
                <w:color w:val="auto"/>
                <w:sz w:val="21"/>
                <w:szCs w:val="21"/>
              </w:rPr>
            </w:pPr>
            <w:proofErr w:type="gramStart"/>
            <w:r>
              <w:rPr>
                <w:rFonts w:ascii="宋体" w:eastAsia="宋体" w:hAnsi="宋体" w:cs="宋体"/>
                <w:color w:val="auto"/>
                <w:spacing w:val="7"/>
                <w:sz w:val="21"/>
                <w:szCs w:val="21"/>
              </w:rPr>
              <w:t>王律欣</w:t>
            </w:r>
            <w:proofErr w:type="gramEnd"/>
          </w:p>
        </w:tc>
        <w:tc>
          <w:tcPr>
            <w:tcW w:w="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0" w:line="225" w:lineRule="auto"/>
              <w:jc w:val="center"/>
              <w:rPr>
                <w:rFonts w:ascii="宋体" w:eastAsia="宋体" w:hAnsi="宋体" w:cs="宋体" w:hint="default"/>
                <w:color w:val="auto"/>
                <w:sz w:val="21"/>
                <w:szCs w:val="21"/>
              </w:rPr>
            </w:pPr>
            <w:r>
              <w:rPr>
                <w:rFonts w:ascii="宋体" w:eastAsia="宋体" w:hAnsi="宋体" w:cs="宋体"/>
                <w:color w:val="auto"/>
                <w:spacing w:val="5"/>
                <w:sz w:val="21"/>
                <w:szCs w:val="21"/>
              </w:rPr>
              <w:t>硕士</w:t>
            </w:r>
          </w:p>
        </w:tc>
        <w:tc>
          <w:tcPr>
            <w:tcW w:w="19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77" w:line="213" w:lineRule="auto"/>
              <w:jc w:val="both"/>
              <w:rPr>
                <w:rFonts w:ascii="宋体" w:eastAsia="宋体" w:hAnsi="宋体" w:cs="宋体" w:hint="default"/>
                <w:color w:val="auto"/>
                <w:sz w:val="21"/>
                <w:szCs w:val="21"/>
              </w:rPr>
            </w:pPr>
            <w:r>
              <w:rPr>
                <w:rFonts w:ascii="宋体" w:eastAsia="宋体" w:hAnsi="宋体" w:cs="宋体"/>
                <w:color w:val="auto"/>
                <w:sz w:val="21"/>
                <w:szCs w:val="21"/>
              </w:rPr>
              <w:t>湖南省第十六届研究生创新论坛“水利、海洋与环境发展”分论坛暨长沙理工大学第十九届研究生博力学术论坛</w:t>
            </w:r>
          </w:p>
        </w:tc>
        <w:tc>
          <w:tcPr>
            <w:tcW w:w="6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1" w:line="225" w:lineRule="auto"/>
              <w:jc w:val="center"/>
              <w:rPr>
                <w:rFonts w:ascii="宋体" w:eastAsia="宋体" w:hAnsi="宋体" w:cs="宋体" w:hint="default"/>
                <w:color w:val="auto"/>
                <w:sz w:val="21"/>
                <w:szCs w:val="21"/>
              </w:rPr>
            </w:pPr>
            <w:r>
              <w:rPr>
                <w:rFonts w:ascii="宋体" w:eastAsia="宋体" w:hAnsi="宋体" w:cs="宋体"/>
                <w:color w:val="auto"/>
                <w:spacing w:val="1"/>
                <w:sz w:val="21"/>
                <w:szCs w:val="21"/>
              </w:rPr>
              <w:t>省级</w:t>
            </w:r>
          </w:p>
        </w:tc>
        <w:tc>
          <w:tcPr>
            <w:tcW w:w="11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0" w:line="194" w:lineRule="auto"/>
              <w:jc w:val="center"/>
              <w:rPr>
                <w:rFonts w:ascii="宋体" w:eastAsia="宋体" w:hAnsi="宋体" w:cs="宋体" w:hint="default"/>
                <w:color w:val="auto"/>
                <w:sz w:val="21"/>
                <w:szCs w:val="21"/>
              </w:rPr>
            </w:pPr>
            <w:r>
              <w:rPr>
                <w:rFonts w:ascii="宋体" w:eastAsia="宋体" w:hAnsi="宋体" w:cs="宋体"/>
                <w:color w:val="auto"/>
                <w:spacing w:val="5"/>
                <w:sz w:val="21"/>
                <w:szCs w:val="21"/>
              </w:rPr>
              <w:t>湖南·长沙</w:t>
            </w:r>
          </w:p>
        </w:tc>
        <w:tc>
          <w:tcPr>
            <w:tcW w:w="9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157" w:line="184" w:lineRule="auto"/>
              <w:jc w:val="center"/>
              <w:rPr>
                <w:rFonts w:ascii="宋体" w:eastAsia="宋体" w:hAnsi="宋体" w:cs="宋体"/>
                <w:color w:val="auto"/>
                <w:lang w:eastAsia="zh-CN"/>
              </w:rPr>
            </w:pPr>
            <w:r>
              <w:rPr>
                <w:rFonts w:ascii="宋体" w:eastAsia="宋体" w:hAnsi="宋体" w:cs="宋体" w:hint="eastAsia"/>
                <w:color w:val="auto"/>
                <w:spacing w:val="2"/>
                <w:lang w:eastAsia="zh-CN" w:bidi="ar"/>
              </w:rPr>
              <w:t>202311</w:t>
            </w:r>
          </w:p>
        </w:tc>
        <w:tc>
          <w:tcPr>
            <w:tcW w:w="15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74" w:line="223" w:lineRule="auto"/>
              <w:jc w:val="center"/>
              <w:rPr>
                <w:rFonts w:ascii="宋体" w:eastAsia="宋体" w:hAnsi="宋体" w:cs="宋体" w:hint="default"/>
                <w:color w:val="auto"/>
                <w:sz w:val="21"/>
                <w:szCs w:val="21"/>
              </w:rPr>
            </w:pPr>
            <w:r>
              <w:rPr>
                <w:rFonts w:ascii="宋体" w:eastAsia="宋体" w:hAnsi="宋体" w:cs="宋体"/>
                <w:color w:val="auto"/>
                <w:sz w:val="21"/>
                <w:szCs w:val="21"/>
              </w:rPr>
              <w:t>参会</w:t>
            </w:r>
          </w:p>
        </w:tc>
      </w:tr>
      <w:tr w:rsidR="00A10CD9">
        <w:trPr>
          <w:trHeight w:val="965"/>
          <w:jc w:val="center"/>
        </w:trPr>
        <w:tc>
          <w:tcPr>
            <w:tcW w:w="5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rPr>
              <w:t>6</w:t>
            </w:r>
          </w:p>
        </w:tc>
        <w:tc>
          <w:tcPr>
            <w:tcW w:w="9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1" w:line="223" w:lineRule="auto"/>
              <w:jc w:val="center"/>
              <w:rPr>
                <w:rFonts w:ascii="宋体" w:eastAsia="宋体" w:hAnsi="宋体" w:cs="宋体" w:hint="default"/>
                <w:color w:val="auto"/>
                <w:sz w:val="21"/>
                <w:szCs w:val="21"/>
              </w:rPr>
            </w:pPr>
            <w:proofErr w:type="gramStart"/>
            <w:r>
              <w:rPr>
                <w:rFonts w:ascii="宋体" w:eastAsia="宋体" w:hAnsi="宋体" w:cs="宋体"/>
                <w:color w:val="auto"/>
                <w:spacing w:val="7"/>
                <w:sz w:val="21"/>
                <w:szCs w:val="21"/>
              </w:rPr>
              <w:t>王律欣</w:t>
            </w:r>
            <w:proofErr w:type="gramEnd"/>
          </w:p>
        </w:tc>
        <w:tc>
          <w:tcPr>
            <w:tcW w:w="8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1" w:line="225" w:lineRule="auto"/>
              <w:jc w:val="center"/>
              <w:rPr>
                <w:rFonts w:ascii="宋体" w:eastAsia="宋体" w:hAnsi="宋体" w:cs="宋体" w:hint="default"/>
                <w:color w:val="auto"/>
                <w:sz w:val="21"/>
                <w:szCs w:val="21"/>
              </w:rPr>
            </w:pPr>
            <w:r>
              <w:rPr>
                <w:rFonts w:ascii="宋体" w:eastAsia="宋体" w:hAnsi="宋体" w:cs="宋体"/>
                <w:color w:val="auto"/>
                <w:spacing w:val="5"/>
                <w:sz w:val="21"/>
                <w:szCs w:val="21"/>
              </w:rPr>
              <w:t>硕士</w:t>
            </w:r>
          </w:p>
        </w:tc>
        <w:tc>
          <w:tcPr>
            <w:tcW w:w="19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76" w:line="213" w:lineRule="auto"/>
              <w:jc w:val="both"/>
              <w:rPr>
                <w:rFonts w:ascii="宋体" w:eastAsia="宋体" w:hAnsi="宋体" w:cs="宋体" w:hint="default"/>
                <w:color w:val="auto"/>
                <w:sz w:val="21"/>
                <w:szCs w:val="21"/>
              </w:rPr>
            </w:pPr>
            <w:r>
              <w:rPr>
                <w:rFonts w:ascii="宋体" w:eastAsia="宋体" w:hAnsi="宋体" w:cs="宋体"/>
                <w:color w:val="auto"/>
                <w:sz w:val="21"/>
                <w:szCs w:val="21"/>
              </w:rPr>
              <w:t>湖南省第十六届研究生创新论坛“可持续交通”分论坛暨长沙理工大学第十九届“研究生博力学术论坛”专题论坛</w:t>
            </w:r>
          </w:p>
        </w:tc>
        <w:tc>
          <w:tcPr>
            <w:tcW w:w="6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1" w:line="225" w:lineRule="auto"/>
              <w:jc w:val="center"/>
              <w:rPr>
                <w:rFonts w:ascii="宋体" w:eastAsia="宋体" w:hAnsi="宋体" w:cs="宋体" w:hint="default"/>
                <w:color w:val="auto"/>
                <w:sz w:val="21"/>
                <w:szCs w:val="21"/>
              </w:rPr>
            </w:pPr>
            <w:r>
              <w:rPr>
                <w:rFonts w:ascii="宋体" w:eastAsia="宋体" w:hAnsi="宋体" w:cs="宋体"/>
                <w:color w:val="auto"/>
                <w:spacing w:val="1"/>
                <w:sz w:val="21"/>
                <w:szCs w:val="21"/>
              </w:rPr>
              <w:t>省级</w:t>
            </w:r>
          </w:p>
        </w:tc>
        <w:tc>
          <w:tcPr>
            <w:tcW w:w="113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2" w:line="192" w:lineRule="auto"/>
              <w:jc w:val="center"/>
              <w:rPr>
                <w:rFonts w:ascii="宋体" w:eastAsia="宋体" w:hAnsi="宋体" w:cs="宋体" w:hint="default"/>
                <w:color w:val="auto"/>
                <w:sz w:val="21"/>
                <w:szCs w:val="21"/>
              </w:rPr>
            </w:pPr>
            <w:r>
              <w:rPr>
                <w:rFonts w:ascii="宋体" w:eastAsia="宋体" w:hAnsi="宋体" w:cs="宋体"/>
                <w:color w:val="auto"/>
                <w:spacing w:val="5"/>
                <w:sz w:val="21"/>
                <w:szCs w:val="21"/>
              </w:rPr>
              <w:t>湖南·长沙</w:t>
            </w:r>
          </w:p>
        </w:tc>
        <w:tc>
          <w:tcPr>
            <w:tcW w:w="9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158" w:line="184" w:lineRule="auto"/>
              <w:jc w:val="center"/>
              <w:rPr>
                <w:rFonts w:ascii="宋体" w:eastAsia="宋体" w:hAnsi="宋体" w:cs="宋体"/>
                <w:color w:val="auto"/>
                <w:lang w:eastAsia="zh-CN"/>
              </w:rPr>
            </w:pPr>
            <w:r>
              <w:rPr>
                <w:rFonts w:ascii="宋体" w:eastAsia="宋体" w:hAnsi="宋体" w:cs="宋体" w:hint="eastAsia"/>
                <w:color w:val="auto"/>
                <w:spacing w:val="2"/>
                <w:lang w:eastAsia="zh-CN" w:bidi="ar"/>
              </w:rPr>
              <w:t>202312</w:t>
            </w:r>
          </w:p>
        </w:tc>
        <w:tc>
          <w:tcPr>
            <w:tcW w:w="15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TableText"/>
              <w:spacing w:before="81" w:line="225" w:lineRule="auto"/>
              <w:jc w:val="center"/>
              <w:rPr>
                <w:rFonts w:ascii="宋体" w:eastAsia="宋体" w:hAnsi="宋体" w:cs="宋体" w:hint="default"/>
                <w:color w:val="auto"/>
                <w:sz w:val="21"/>
                <w:szCs w:val="21"/>
              </w:rPr>
            </w:pPr>
            <w:r>
              <w:rPr>
                <w:rFonts w:ascii="宋体" w:eastAsia="宋体" w:hAnsi="宋体" w:cs="宋体"/>
                <w:color w:val="auto"/>
                <w:spacing w:val="2"/>
                <w:sz w:val="21"/>
                <w:szCs w:val="21"/>
              </w:rPr>
              <w:t>参会</w:t>
            </w:r>
          </w:p>
        </w:tc>
      </w:tr>
    </w:tbl>
    <w:p w:rsidR="00A10CD9" w:rsidRDefault="00A10CD9">
      <w:pPr>
        <w:kinsoku/>
        <w:autoSpaceDE/>
        <w:autoSpaceDN/>
        <w:spacing w:line="360" w:lineRule="auto"/>
        <w:textAlignment w:val="auto"/>
        <w:rPr>
          <w:rFonts w:asciiTheme="minorEastAsia" w:eastAsiaTheme="minorEastAsia" w:hAnsiTheme="minorEastAsia" w:cstheme="minorEastAsia"/>
          <w:color w:val="auto"/>
          <w:sz w:val="28"/>
          <w:szCs w:val="28"/>
          <w:lang w:eastAsia="zh-CN"/>
        </w:rPr>
      </w:pP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5.重视实践修炼</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2023年研究生宣讲团参加“千马廿行”全国高校马克思主义学院青年学子联学联讲党的二十大精神系列活动，获二等奖1项，三等奖1项。鼓励学生到我校</w:t>
      </w:r>
      <w:proofErr w:type="gramStart"/>
      <w:r>
        <w:rPr>
          <w:rFonts w:asciiTheme="minorEastAsia" w:eastAsiaTheme="minorEastAsia" w:hAnsiTheme="minorEastAsia" w:cstheme="minorEastAsia" w:hint="eastAsia"/>
          <w:color w:val="auto"/>
          <w:sz w:val="28"/>
          <w:szCs w:val="28"/>
          <w:lang w:eastAsia="zh-CN"/>
        </w:rPr>
        <w:t>思政教育</w:t>
      </w:r>
      <w:proofErr w:type="gramEnd"/>
      <w:r>
        <w:rPr>
          <w:rFonts w:asciiTheme="minorEastAsia" w:eastAsiaTheme="minorEastAsia" w:hAnsiTheme="minorEastAsia" w:cstheme="minorEastAsia" w:hint="eastAsia"/>
          <w:color w:val="auto"/>
          <w:sz w:val="28"/>
          <w:szCs w:val="28"/>
          <w:lang w:eastAsia="zh-CN"/>
        </w:rPr>
        <w:t>基地杨开慧故居和刘少奇纪念馆多次开展红色实践活动，申报了全国大学生井冈山精神宣讲活动，成功立项并持续开展红色宣讲，梳理红色记忆，传承红色基因。宣讲活动在校内已累计覆盖两千余名师生。支持学生参与暑期三下乡社会实践，主动下基层做调研。学生积极响应号召，将青春的热血撒到了乡村的土地中去，其中一支队伍入选湖南省芙蓉学子资助项目到湘西州保靖县甘溪村开展服务，一支队伍入选团中央“笃行计划”去到株洲市</w:t>
      </w:r>
      <w:proofErr w:type="gramStart"/>
      <w:r>
        <w:rPr>
          <w:rFonts w:asciiTheme="minorEastAsia" w:eastAsiaTheme="minorEastAsia" w:hAnsiTheme="minorEastAsia" w:cstheme="minorEastAsia" w:hint="eastAsia"/>
          <w:color w:val="auto"/>
          <w:sz w:val="28"/>
          <w:szCs w:val="28"/>
          <w:lang w:eastAsia="zh-CN"/>
        </w:rPr>
        <w:t>朱亭镇浦</w:t>
      </w:r>
      <w:proofErr w:type="gramEnd"/>
      <w:r>
        <w:rPr>
          <w:rFonts w:asciiTheme="minorEastAsia" w:eastAsiaTheme="minorEastAsia" w:hAnsiTheme="minorEastAsia" w:cstheme="minorEastAsia" w:hint="eastAsia"/>
          <w:color w:val="auto"/>
          <w:sz w:val="28"/>
          <w:szCs w:val="28"/>
          <w:lang w:eastAsia="zh-CN"/>
        </w:rPr>
        <w:t>湾村展开调研，2023年暑期社会实践活动共计18名学生参与其中。1人被评为湖南省2023年三下乡社会实践优秀个人。</w:t>
      </w:r>
    </w:p>
    <w:p w:rsidR="00A10CD9" w:rsidRDefault="004530CA">
      <w:pPr>
        <w:spacing w:line="360" w:lineRule="auto"/>
        <w:ind w:firstLineChars="200" w:firstLine="560"/>
        <w:jc w:val="both"/>
        <w:rPr>
          <w:rFonts w:ascii="黑体" w:eastAsia="黑体" w:hAnsi="黑体" w:cs="黑体"/>
          <w:color w:val="auto"/>
          <w:sz w:val="28"/>
          <w:szCs w:val="28"/>
          <w:lang w:eastAsia="zh-CN"/>
        </w:rPr>
      </w:pPr>
      <w:r>
        <w:rPr>
          <w:rFonts w:ascii="黑体" w:eastAsia="黑体" w:hAnsi="黑体" w:cs="黑体" w:hint="eastAsia"/>
          <w:color w:val="auto"/>
          <w:sz w:val="28"/>
          <w:szCs w:val="28"/>
          <w:lang w:eastAsia="zh-CN"/>
        </w:rPr>
        <w:lastRenderedPageBreak/>
        <w:t>（二）师资建设</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1.</w:t>
      </w:r>
      <w:proofErr w:type="gramStart"/>
      <w:r>
        <w:rPr>
          <w:rFonts w:asciiTheme="minorEastAsia" w:eastAsiaTheme="minorEastAsia" w:hAnsiTheme="minorEastAsia" w:cstheme="minorEastAsia" w:hint="eastAsia"/>
          <w:color w:val="auto"/>
          <w:sz w:val="28"/>
          <w:szCs w:val="28"/>
          <w:lang w:eastAsia="zh-CN"/>
        </w:rPr>
        <w:t>引育结合</w:t>
      </w:r>
      <w:proofErr w:type="gramEnd"/>
      <w:r>
        <w:rPr>
          <w:rFonts w:asciiTheme="minorEastAsia" w:eastAsiaTheme="minorEastAsia" w:hAnsiTheme="minorEastAsia" w:cstheme="minorEastAsia" w:hint="eastAsia"/>
          <w:color w:val="auto"/>
          <w:sz w:val="28"/>
          <w:szCs w:val="28"/>
          <w:lang w:eastAsia="zh-CN"/>
        </w:rPr>
        <w:t>，提升队伍素质</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2023年度引进博士2人，在职教师博士毕业2人；2人获得副教授资格；1人入选湖南省普通高校青年骨干教师培养对象。同时，认真学习贯彻教育部、湖南省教育厅等文件精神，不断推进习近平新时代中国特色社会主义思想进教材、进课堂、进头脑。组织师资参加了由中共中央宣传部、教育部、中共中央党校（国家行政学院）联合主办的“全国高校习近平新时代中国特色社会主义思想概论集体备课会”，参加了教育部举办的《习近平新时代中国特色社会主义思想概论》（2023年版）新教材使用培训会，参加了由北京高校思想政治理论课高精尖创新中心和中国人民大学马克思主义学院主办、湖南大学马克思主义学院等单位承办的第30期全国思想政治理论课青椒论坛等；组织了50人次参加了湖南省教育厅组织的全省高校思想政治理论课教师开放式课堂培训；每周五下午组织</w:t>
      </w:r>
      <w:proofErr w:type="gramStart"/>
      <w:r>
        <w:rPr>
          <w:rFonts w:asciiTheme="minorEastAsia" w:eastAsiaTheme="minorEastAsia" w:hAnsiTheme="minorEastAsia" w:cstheme="minorEastAsia" w:hint="eastAsia"/>
          <w:color w:val="auto"/>
          <w:sz w:val="28"/>
          <w:szCs w:val="28"/>
          <w:lang w:eastAsia="zh-CN"/>
        </w:rPr>
        <w:t>思政老师</w:t>
      </w:r>
      <w:proofErr w:type="gramEnd"/>
      <w:r>
        <w:rPr>
          <w:rFonts w:asciiTheme="minorEastAsia" w:eastAsiaTheme="minorEastAsia" w:hAnsiTheme="minorEastAsia" w:cstheme="minorEastAsia" w:hint="eastAsia"/>
          <w:color w:val="auto"/>
          <w:sz w:val="28"/>
          <w:szCs w:val="28"/>
          <w:lang w:eastAsia="zh-CN"/>
        </w:rPr>
        <w:t>参加教育部开展的周末理论大课堂学习；3人参加湖南省举办新进</w:t>
      </w:r>
      <w:proofErr w:type="gramStart"/>
      <w:r>
        <w:rPr>
          <w:rFonts w:asciiTheme="minorEastAsia" w:eastAsiaTheme="minorEastAsia" w:hAnsiTheme="minorEastAsia" w:cstheme="minorEastAsia" w:hint="eastAsia"/>
          <w:color w:val="auto"/>
          <w:sz w:val="28"/>
          <w:szCs w:val="28"/>
          <w:lang w:eastAsia="zh-CN"/>
        </w:rPr>
        <w:t>思政老师</w:t>
      </w:r>
      <w:proofErr w:type="gramEnd"/>
      <w:r>
        <w:rPr>
          <w:rFonts w:asciiTheme="minorEastAsia" w:eastAsiaTheme="minorEastAsia" w:hAnsiTheme="minorEastAsia" w:cstheme="minorEastAsia" w:hint="eastAsia"/>
          <w:color w:val="auto"/>
          <w:sz w:val="28"/>
          <w:szCs w:val="28"/>
          <w:lang w:eastAsia="zh-CN"/>
        </w:rPr>
        <w:t>培训；3人参加教育部智慧马院培训；1人参加了全国高校思想政治理论课教师实践研修基地2023年指令性研修班学习。通过系列培训，老师们的知识能力水平得到有效提升。</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2.完善制度，严格导师准入</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根据《关于深化职称制度改革的意见》（中办发〔2016〕77号）《新时代高等学校思想政治理论课教师队伍建设规定》（教育部令第46号）《关于深化高等学校教师职称制度改革的指导意见》（</w:t>
      </w:r>
      <w:proofErr w:type="gramStart"/>
      <w:r>
        <w:rPr>
          <w:rFonts w:asciiTheme="minorEastAsia" w:eastAsiaTheme="minorEastAsia" w:hAnsiTheme="minorEastAsia" w:cstheme="minorEastAsia" w:hint="eastAsia"/>
          <w:color w:val="auto"/>
          <w:sz w:val="28"/>
          <w:szCs w:val="28"/>
          <w:lang w:eastAsia="zh-CN"/>
        </w:rPr>
        <w:t>人社部</w:t>
      </w:r>
      <w:proofErr w:type="gramEnd"/>
      <w:r>
        <w:rPr>
          <w:rFonts w:asciiTheme="minorEastAsia" w:eastAsiaTheme="minorEastAsia" w:hAnsiTheme="minorEastAsia" w:cstheme="minorEastAsia" w:hint="eastAsia"/>
          <w:color w:val="auto"/>
          <w:sz w:val="28"/>
          <w:szCs w:val="28"/>
          <w:lang w:eastAsia="zh-CN"/>
        </w:rPr>
        <w:t>发〔2020〕100号）《关于印发湖南省深化高等学校教师职称制度改革工作实施方案的通知》（</w:t>
      </w:r>
      <w:proofErr w:type="gramStart"/>
      <w:r>
        <w:rPr>
          <w:rFonts w:asciiTheme="minorEastAsia" w:eastAsiaTheme="minorEastAsia" w:hAnsiTheme="minorEastAsia" w:cstheme="minorEastAsia" w:hint="eastAsia"/>
          <w:color w:val="auto"/>
          <w:sz w:val="28"/>
          <w:szCs w:val="28"/>
          <w:lang w:eastAsia="zh-CN"/>
        </w:rPr>
        <w:t>湘教发</w:t>
      </w:r>
      <w:proofErr w:type="gramEnd"/>
      <w:r>
        <w:rPr>
          <w:rFonts w:asciiTheme="minorEastAsia" w:eastAsiaTheme="minorEastAsia" w:hAnsiTheme="minorEastAsia" w:cstheme="minorEastAsia" w:hint="eastAsia"/>
          <w:color w:val="auto"/>
          <w:sz w:val="28"/>
          <w:szCs w:val="28"/>
          <w:lang w:eastAsia="zh-CN"/>
        </w:rPr>
        <w:t>〔2021〕68号）等文件精神，马克思主义学院推动学校出台了《中南林业科技大学思想政治理论课教师专业技术职称评审办法（试行）》，为学科团队职称晋升提供制度保障。同时，严格按照《中南林业科技大学研究生指导教师遴选与管理办法》，对照研究生导师</w:t>
      </w:r>
      <w:r>
        <w:rPr>
          <w:rFonts w:asciiTheme="minorEastAsia" w:eastAsiaTheme="minorEastAsia" w:hAnsiTheme="minorEastAsia" w:cstheme="minorEastAsia" w:hint="eastAsia"/>
          <w:color w:val="auto"/>
          <w:sz w:val="28"/>
          <w:szCs w:val="28"/>
          <w:lang w:eastAsia="zh-CN"/>
        </w:rPr>
        <w:lastRenderedPageBreak/>
        <w:t>的任职条件、遴选和认定程序选拔硕士生指导老师。完善导师培训制度，特别是根据《研究生导师指导行为准则》《关于加强和改进新时代师德师风建设的意见》等文件精神，加强对新增研究生导师师德师风培训；严格按照学校相关规定进行考核，考核不合格的导师取消招生资格，直至通过招生资格审查。</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3.以赛促建，激发队伍活力</w:t>
      </w:r>
    </w:p>
    <w:p w:rsidR="00A10CD9" w:rsidRDefault="004530CA">
      <w:pPr>
        <w:spacing w:line="360" w:lineRule="auto"/>
        <w:ind w:firstLineChars="200" w:firstLine="560"/>
        <w:jc w:val="both"/>
        <w:rPr>
          <w:color w:val="auto"/>
          <w:lang w:eastAsia="zh-CN"/>
        </w:rPr>
      </w:pPr>
      <w:r>
        <w:rPr>
          <w:rFonts w:asciiTheme="minorEastAsia" w:eastAsiaTheme="minorEastAsia" w:hAnsiTheme="minorEastAsia" w:cstheme="minorEastAsia" w:hint="eastAsia"/>
          <w:color w:val="auto"/>
          <w:sz w:val="28"/>
          <w:szCs w:val="28"/>
          <w:lang w:eastAsia="zh-CN"/>
        </w:rPr>
        <w:t>2023年度，我院教师3获第四届湖南省高校思想政治理论课教学展示活动一等奖1项、二等奖2项，获湖南省党的二十大精神融入高校思想政治理论课教学设计大赛二等奖1项、三等奖2项，获湖南省普通高校教师信息化教学竞赛二等奖1项，获第十届普通高校军事课老师授课大赛一等奖1项，获湖南省高校思想政治教育研究优秀案例一等奖1项。学院教师积极组织和指导学生参加湖南省第九届大学生学习贯彻习近平新时代中国特色社会主义思想</w:t>
      </w:r>
      <w:proofErr w:type="gramStart"/>
      <w:r>
        <w:rPr>
          <w:rFonts w:asciiTheme="minorEastAsia" w:eastAsiaTheme="minorEastAsia" w:hAnsiTheme="minorEastAsia" w:cstheme="minorEastAsia" w:hint="eastAsia"/>
          <w:color w:val="auto"/>
          <w:sz w:val="28"/>
          <w:szCs w:val="28"/>
          <w:lang w:eastAsia="zh-CN"/>
        </w:rPr>
        <w:t>暨思想</w:t>
      </w:r>
      <w:proofErr w:type="gramEnd"/>
      <w:r>
        <w:rPr>
          <w:rFonts w:asciiTheme="minorEastAsia" w:eastAsiaTheme="minorEastAsia" w:hAnsiTheme="minorEastAsia" w:cstheme="minorEastAsia" w:hint="eastAsia"/>
          <w:color w:val="auto"/>
          <w:sz w:val="28"/>
          <w:szCs w:val="28"/>
          <w:lang w:eastAsia="zh-CN"/>
        </w:rPr>
        <w:t>政治理论课研究性学习成果展示竞赛，获特等奖1项（全省共4项）、二等奖3项、三等奖1项。通过鼓励教师参与或指导学生参加各级各类比赛，激发干事创业的热情，以比赛为契机，加强教研教改，促进课程建设。</w:t>
      </w:r>
      <w:r>
        <w:rPr>
          <w:color w:val="auto"/>
          <w:lang w:eastAsia="zh-CN"/>
        </w:rPr>
        <w:t xml:space="preserve"> </w:t>
      </w:r>
    </w:p>
    <w:p w:rsidR="00A10CD9" w:rsidRDefault="004530CA">
      <w:pPr>
        <w:spacing w:line="360" w:lineRule="auto"/>
        <w:ind w:firstLineChars="200" w:firstLine="560"/>
        <w:jc w:val="both"/>
        <w:rPr>
          <w:rFonts w:ascii="黑体" w:eastAsia="黑体" w:hAnsi="黑体" w:cs="黑体"/>
          <w:color w:val="auto"/>
          <w:sz w:val="28"/>
          <w:szCs w:val="28"/>
          <w:lang w:eastAsia="zh-CN"/>
        </w:rPr>
      </w:pPr>
      <w:r>
        <w:rPr>
          <w:rFonts w:ascii="黑体" w:eastAsia="黑体" w:hAnsi="黑体" w:cs="黑体" w:hint="eastAsia"/>
          <w:color w:val="auto"/>
          <w:sz w:val="28"/>
          <w:szCs w:val="28"/>
          <w:lang w:eastAsia="zh-CN"/>
        </w:rPr>
        <w:t>（三）科学研究和社会服务</w:t>
      </w:r>
    </w:p>
    <w:p w:rsidR="00A10CD9" w:rsidRDefault="004530CA">
      <w:pPr>
        <w:spacing w:line="360" w:lineRule="auto"/>
        <w:ind w:left="120" w:right="77" w:firstLine="481"/>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1.论文发表情况</w:t>
      </w:r>
    </w:p>
    <w:p w:rsidR="004D384E" w:rsidRDefault="004530CA" w:rsidP="004D384E">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本学科点教师在积极承担和完成较为繁重的教学任务的同时，大力开展科学研究，并取得了较好的成绩。出版学术专著5部，在《光明日报》《道德与文明》《伦理学研究》《孔子研究》《学术探索》等权威期刊和CSSCI期刊上发表学术论文30多篇。</w:t>
      </w:r>
    </w:p>
    <w:p w:rsidR="004D384E" w:rsidRDefault="004D384E" w:rsidP="004D384E">
      <w:pPr>
        <w:spacing w:line="360" w:lineRule="auto"/>
        <w:ind w:firstLineChars="200" w:firstLine="560"/>
        <w:jc w:val="both"/>
        <w:rPr>
          <w:rFonts w:asciiTheme="minorEastAsia" w:eastAsiaTheme="minorEastAsia" w:hAnsiTheme="minorEastAsia" w:cstheme="minorEastAsia"/>
          <w:color w:val="auto"/>
          <w:sz w:val="28"/>
          <w:szCs w:val="28"/>
          <w:lang w:eastAsia="zh-CN"/>
        </w:rPr>
      </w:pPr>
    </w:p>
    <w:p w:rsidR="004D384E" w:rsidRDefault="004D384E" w:rsidP="004D384E">
      <w:pPr>
        <w:spacing w:line="360" w:lineRule="auto"/>
        <w:ind w:firstLineChars="200" w:firstLine="560"/>
        <w:jc w:val="both"/>
        <w:rPr>
          <w:rFonts w:asciiTheme="minorEastAsia" w:eastAsiaTheme="minorEastAsia" w:hAnsiTheme="minorEastAsia" w:cstheme="minorEastAsia"/>
          <w:color w:val="auto"/>
          <w:sz w:val="28"/>
          <w:szCs w:val="28"/>
          <w:lang w:eastAsia="zh-CN"/>
        </w:rPr>
      </w:pPr>
    </w:p>
    <w:p w:rsidR="004D384E" w:rsidRDefault="004D384E" w:rsidP="004D384E">
      <w:pPr>
        <w:spacing w:line="360" w:lineRule="auto"/>
        <w:ind w:firstLineChars="200" w:firstLine="560"/>
        <w:jc w:val="both"/>
        <w:rPr>
          <w:rFonts w:asciiTheme="minorEastAsia" w:eastAsiaTheme="minorEastAsia" w:hAnsiTheme="minorEastAsia" w:cstheme="minorEastAsia"/>
          <w:color w:val="auto"/>
          <w:sz w:val="28"/>
          <w:szCs w:val="28"/>
          <w:lang w:eastAsia="zh-CN"/>
        </w:rPr>
      </w:pPr>
    </w:p>
    <w:p w:rsidR="004D384E" w:rsidRDefault="004D384E" w:rsidP="004D384E">
      <w:pPr>
        <w:spacing w:line="360" w:lineRule="auto"/>
        <w:ind w:firstLineChars="200" w:firstLine="560"/>
        <w:jc w:val="both"/>
        <w:rPr>
          <w:rFonts w:asciiTheme="minorEastAsia" w:eastAsiaTheme="minorEastAsia" w:hAnsiTheme="minorEastAsia" w:cstheme="minorEastAsia"/>
          <w:color w:val="auto"/>
          <w:sz w:val="28"/>
          <w:szCs w:val="28"/>
          <w:lang w:eastAsia="zh-CN"/>
        </w:rPr>
      </w:pPr>
    </w:p>
    <w:p w:rsidR="00A10CD9" w:rsidRDefault="004530CA" w:rsidP="004D384E">
      <w:pPr>
        <w:spacing w:line="360" w:lineRule="auto"/>
        <w:ind w:firstLineChars="200" w:firstLine="446"/>
        <w:jc w:val="center"/>
        <w:rPr>
          <w:rFonts w:ascii="宋体" w:eastAsia="宋体" w:hAnsi="宋体" w:cs="宋体"/>
          <w:color w:val="auto"/>
          <w:lang w:eastAsia="zh-CN"/>
        </w:rPr>
      </w:pPr>
      <w:r>
        <w:rPr>
          <w:rFonts w:ascii="宋体" w:eastAsia="宋体" w:hAnsi="宋体" w:cs="宋体" w:hint="eastAsia"/>
          <w:b/>
          <w:bCs/>
          <w:color w:val="auto"/>
          <w:spacing w:val="6"/>
          <w:position w:val="4"/>
          <w:lang w:eastAsia="zh-CN" w:bidi="ar"/>
        </w:rPr>
        <w:lastRenderedPageBreak/>
        <w:t>表4</w:t>
      </w:r>
      <w:r>
        <w:rPr>
          <w:rFonts w:ascii="宋体" w:eastAsia="宋体" w:hAnsi="宋体" w:cs="宋体" w:hint="eastAsia"/>
          <w:color w:val="auto"/>
          <w:spacing w:val="6"/>
          <w:position w:val="4"/>
          <w:lang w:eastAsia="zh-CN" w:bidi="ar"/>
        </w:rPr>
        <w:t xml:space="preserve">  </w:t>
      </w:r>
      <w:r>
        <w:rPr>
          <w:rFonts w:ascii="宋体" w:eastAsia="宋体" w:hAnsi="宋体" w:cs="宋体" w:hint="eastAsia"/>
          <w:b/>
          <w:bCs/>
          <w:color w:val="auto"/>
          <w:spacing w:val="6"/>
          <w:position w:val="4"/>
          <w:lang w:eastAsia="zh-CN" w:bidi="ar"/>
        </w:rPr>
        <w:t>发表论文（以中南林业科技大学为第一单位）</w:t>
      </w:r>
    </w:p>
    <w:tbl>
      <w:tblPr>
        <w:tblStyle w:val="TableNormal"/>
        <w:tblW w:w="85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9"/>
        <w:gridCol w:w="2341"/>
        <w:gridCol w:w="790"/>
        <w:gridCol w:w="1290"/>
        <w:gridCol w:w="1871"/>
        <w:gridCol w:w="1761"/>
      </w:tblGrid>
      <w:tr w:rsidR="00A10CD9">
        <w:trPr>
          <w:trHeight w:val="1449"/>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textDirection w:val="tbRlV"/>
            <w:vAlign w:val="center"/>
          </w:tcPr>
          <w:p w:rsidR="00A10CD9" w:rsidRDefault="004530CA">
            <w:pPr>
              <w:jc w:val="center"/>
              <w:rPr>
                <w:rFonts w:ascii="宋体" w:eastAsia="宋体" w:hAnsi="宋体" w:cs="宋体"/>
                <w:color w:val="auto"/>
              </w:rPr>
            </w:pPr>
            <w:r>
              <w:rPr>
                <w:rFonts w:ascii="宋体" w:eastAsia="宋体" w:hAnsi="宋体" w:cs="宋体" w:hint="eastAsia"/>
                <w:b/>
                <w:bCs/>
                <w:color w:val="auto"/>
                <w:spacing w:val="-35"/>
                <w:lang w:eastAsia="zh-CN" w:bidi="ar"/>
              </w:rPr>
              <w:t>序</w:t>
            </w:r>
            <w:r>
              <w:rPr>
                <w:rFonts w:ascii="宋体" w:eastAsia="宋体" w:hAnsi="宋体" w:cs="宋体" w:hint="eastAsia"/>
                <w:color w:val="auto"/>
                <w:spacing w:val="5"/>
                <w:lang w:eastAsia="zh-CN" w:bidi="ar"/>
              </w:rPr>
              <w:t xml:space="preserve">   </w:t>
            </w:r>
            <w:r>
              <w:rPr>
                <w:rFonts w:ascii="宋体" w:eastAsia="宋体" w:hAnsi="宋体" w:cs="宋体" w:hint="eastAsia"/>
                <w:b/>
                <w:bCs/>
                <w:color w:val="auto"/>
                <w:spacing w:val="-35"/>
                <w:lang w:eastAsia="zh-CN" w:bidi="ar"/>
              </w:rPr>
              <w:t>号</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line="388" w:lineRule="auto"/>
              <w:jc w:val="center"/>
              <w:rPr>
                <w:rFonts w:ascii="宋体" w:eastAsia="宋体" w:hAnsi="宋体" w:cs="宋体"/>
                <w:color w:val="auto"/>
              </w:rPr>
            </w:pPr>
            <w:r>
              <w:rPr>
                <w:rFonts w:ascii="宋体" w:eastAsia="宋体" w:hAnsi="宋体" w:cs="宋体" w:hint="eastAsia"/>
                <w:b/>
                <w:bCs/>
                <w:color w:val="auto"/>
                <w:spacing w:val="3"/>
                <w:lang w:eastAsia="zh-CN" w:bidi="ar"/>
              </w:rPr>
              <w:t>论文题目</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line="388" w:lineRule="auto"/>
              <w:jc w:val="center"/>
              <w:rPr>
                <w:rFonts w:ascii="宋体" w:eastAsia="宋体" w:hAnsi="宋体" w:cs="宋体"/>
                <w:color w:val="auto"/>
              </w:rPr>
            </w:pPr>
            <w:r>
              <w:rPr>
                <w:rFonts w:ascii="宋体" w:eastAsia="宋体" w:hAnsi="宋体" w:cs="宋体" w:hint="eastAsia"/>
                <w:b/>
                <w:bCs/>
                <w:color w:val="auto"/>
                <w:spacing w:val="2"/>
                <w:lang w:eastAsia="zh-CN" w:bidi="ar"/>
              </w:rPr>
              <w:t>第一</w:t>
            </w:r>
          </w:p>
          <w:p w:rsidR="00A10CD9" w:rsidRDefault="004530CA">
            <w:pPr>
              <w:spacing w:line="388" w:lineRule="auto"/>
              <w:jc w:val="center"/>
              <w:rPr>
                <w:rFonts w:ascii="宋体" w:eastAsia="宋体" w:hAnsi="宋体" w:cs="宋体"/>
                <w:color w:val="auto"/>
              </w:rPr>
            </w:pPr>
            <w:r>
              <w:rPr>
                <w:rFonts w:ascii="宋体" w:eastAsia="宋体" w:hAnsi="宋体" w:cs="宋体" w:hint="eastAsia"/>
                <w:b/>
                <w:bCs/>
                <w:color w:val="auto"/>
                <w:lang w:eastAsia="zh-CN" w:bidi="ar"/>
              </w:rPr>
              <w:t>和通</w:t>
            </w:r>
          </w:p>
          <w:p w:rsidR="00A10CD9" w:rsidRDefault="004530CA">
            <w:pPr>
              <w:spacing w:line="388" w:lineRule="auto"/>
              <w:jc w:val="center"/>
              <w:rPr>
                <w:rFonts w:ascii="宋体" w:eastAsia="宋体" w:hAnsi="宋体" w:cs="宋体"/>
                <w:color w:val="auto"/>
              </w:rPr>
            </w:pPr>
            <w:r>
              <w:rPr>
                <w:rFonts w:ascii="宋体" w:eastAsia="宋体" w:hAnsi="宋体" w:cs="宋体" w:hint="eastAsia"/>
                <w:b/>
                <w:bCs/>
                <w:color w:val="auto"/>
                <w:spacing w:val="3"/>
                <w:lang w:eastAsia="zh-CN" w:bidi="ar"/>
              </w:rPr>
              <w:t>讯作</w:t>
            </w:r>
          </w:p>
          <w:p w:rsidR="00A10CD9" w:rsidRDefault="004530CA">
            <w:pPr>
              <w:spacing w:line="388" w:lineRule="auto"/>
              <w:jc w:val="center"/>
              <w:rPr>
                <w:rFonts w:ascii="宋体" w:eastAsia="宋体" w:hAnsi="宋体" w:cs="宋体"/>
                <w:color w:val="auto"/>
              </w:rPr>
            </w:pPr>
            <w:r>
              <w:rPr>
                <w:rFonts w:ascii="宋体" w:eastAsia="宋体" w:hAnsi="宋体" w:cs="宋体" w:hint="eastAsia"/>
                <w:b/>
                <w:bCs/>
                <w:color w:val="auto"/>
                <w:spacing w:val="-3"/>
                <w:lang w:eastAsia="zh-CN" w:bidi="ar"/>
              </w:rPr>
              <w:t>者</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line="388" w:lineRule="auto"/>
              <w:jc w:val="center"/>
              <w:rPr>
                <w:rFonts w:ascii="宋体" w:eastAsia="宋体" w:hAnsi="宋体" w:cs="宋体"/>
                <w:color w:val="auto"/>
              </w:rPr>
            </w:pPr>
            <w:r>
              <w:rPr>
                <w:rFonts w:ascii="宋体" w:eastAsia="宋体" w:hAnsi="宋体" w:cs="宋体" w:hint="eastAsia"/>
                <w:b/>
                <w:bCs/>
                <w:color w:val="auto"/>
                <w:spacing w:val="-2"/>
                <w:lang w:eastAsia="zh-CN" w:bidi="ar"/>
              </w:rPr>
              <w:t>刊 物</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line="388" w:lineRule="auto"/>
              <w:jc w:val="center"/>
              <w:rPr>
                <w:rFonts w:ascii="宋体" w:eastAsia="宋体" w:hAnsi="宋体" w:cs="宋体"/>
                <w:b/>
                <w:bCs/>
                <w:color w:val="auto"/>
                <w:spacing w:val="5"/>
                <w:lang w:eastAsia="zh-CN"/>
              </w:rPr>
            </w:pPr>
            <w:r>
              <w:rPr>
                <w:rFonts w:ascii="宋体" w:eastAsia="宋体" w:hAnsi="宋体" w:cs="宋体" w:hint="eastAsia"/>
                <w:b/>
                <w:bCs/>
                <w:color w:val="auto"/>
                <w:spacing w:val="5"/>
                <w:lang w:eastAsia="zh-CN" w:bidi="ar"/>
              </w:rPr>
              <w:t>发表年份</w:t>
            </w:r>
          </w:p>
          <w:p w:rsidR="00A10CD9" w:rsidRDefault="004530CA">
            <w:pPr>
              <w:spacing w:line="388" w:lineRule="auto"/>
              <w:jc w:val="center"/>
              <w:rPr>
                <w:rFonts w:ascii="宋体" w:eastAsia="宋体" w:hAnsi="宋体" w:cs="宋体"/>
                <w:color w:val="auto"/>
                <w:lang w:eastAsia="zh-CN"/>
              </w:rPr>
            </w:pPr>
            <w:r>
              <w:rPr>
                <w:rFonts w:ascii="宋体" w:eastAsia="宋体" w:hAnsi="宋体" w:cs="宋体" w:hint="eastAsia"/>
                <w:b/>
                <w:bCs/>
                <w:color w:val="auto"/>
                <w:spacing w:val="5"/>
                <w:lang w:eastAsia="zh-CN" w:bidi="ar"/>
              </w:rPr>
              <w:t>及卷（期）数</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line="388" w:lineRule="auto"/>
              <w:jc w:val="center"/>
              <w:rPr>
                <w:rFonts w:ascii="宋体" w:eastAsia="宋体" w:hAnsi="宋体" w:cs="宋体"/>
                <w:b/>
                <w:bCs/>
                <w:color w:val="auto"/>
                <w:spacing w:val="6"/>
                <w:lang w:eastAsia="zh-CN"/>
              </w:rPr>
            </w:pPr>
            <w:r>
              <w:rPr>
                <w:rFonts w:ascii="宋体" w:eastAsia="宋体" w:hAnsi="宋体" w:cs="宋体" w:hint="eastAsia"/>
                <w:b/>
                <w:bCs/>
                <w:color w:val="auto"/>
                <w:spacing w:val="6"/>
                <w:lang w:eastAsia="zh-CN" w:bidi="ar"/>
              </w:rPr>
              <w:t>期刊收录情况</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line="388" w:lineRule="auto"/>
              <w:jc w:val="center"/>
              <w:rPr>
                <w:rFonts w:ascii="宋体" w:eastAsia="宋体" w:hAnsi="宋体" w:cs="宋体"/>
                <w:color w:val="auto"/>
              </w:rPr>
            </w:pPr>
            <w:r>
              <w:rPr>
                <w:rFonts w:ascii="宋体" w:eastAsia="宋体" w:hAnsi="宋体" w:cs="宋体" w:hint="eastAsia"/>
                <w:color w:val="auto"/>
                <w:lang w:eastAsia="zh-CN" w:bidi="ar"/>
              </w:rPr>
              <w:t>1</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人口规模巨大的现代化：一个伦理分析框架</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邓集文</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伦理学研究</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2023（06）</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CSSCI</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line="388" w:lineRule="auto"/>
              <w:jc w:val="center"/>
              <w:rPr>
                <w:rFonts w:ascii="宋体" w:eastAsia="宋体" w:hAnsi="宋体" w:cs="宋体"/>
                <w:color w:val="auto"/>
                <w:lang w:eastAsia="zh-CN" w:bidi="ar"/>
              </w:rPr>
            </w:pPr>
            <w:r>
              <w:rPr>
                <w:rFonts w:ascii="宋体" w:eastAsia="宋体" w:hAnsi="宋体" w:cs="宋体" w:hint="eastAsia"/>
                <w:color w:val="auto"/>
                <w:lang w:eastAsia="zh-CN" w:bidi="ar"/>
              </w:rPr>
              <w:t>2</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浅谈城市环境</w:t>
            </w:r>
            <w:proofErr w:type="gramStart"/>
            <w:r>
              <w:rPr>
                <w:rFonts w:ascii="宋体" w:eastAsia="宋体" w:hAnsi="宋体" w:cs="宋体" w:hint="eastAsia"/>
                <w:color w:val="auto"/>
                <w:lang w:eastAsia="zh-CN" w:bidi="ar"/>
              </w:rPr>
              <w:t>邻避设施</w:t>
            </w:r>
            <w:proofErr w:type="gramEnd"/>
            <w:r>
              <w:rPr>
                <w:rFonts w:ascii="宋体" w:eastAsia="宋体" w:hAnsi="宋体" w:cs="宋体" w:hint="eastAsia"/>
                <w:color w:val="auto"/>
                <w:lang w:eastAsia="zh-CN" w:bidi="ar"/>
              </w:rPr>
              <w:t>冲突的对策</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邓集文</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当代电影</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color w:val="auto"/>
                <w:lang w:eastAsia="zh-CN" w:bidi="ar"/>
              </w:rPr>
              <w:t>2023(11)</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color w:val="auto"/>
                <w:lang w:eastAsia="zh-CN" w:bidi="ar"/>
              </w:rPr>
              <w:t>CSSCI</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line="388" w:lineRule="auto"/>
              <w:jc w:val="center"/>
              <w:rPr>
                <w:rFonts w:ascii="宋体" w:eastAsia="宋体" w:hAnsi="宋体" w:cs="宋体"/>
                <w:color w:val="auto"/>
              </w:rPr>
            </w:pPr>
            <w:r>
              <w:rPr>
                <w:rFonts w:ascii="宋体" w:eastAsia="宋体" w:hAnsi="宋体" w:cs="宋体" w:hint="eastAsia"/>
                <w:color w:val="auto"/>
                <w:lang w:eastAsia="zh-CN" w:bidi="ar"/>
              </w:rPr>
              <w:t>3</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eastAsia="宋体"/>
                <w:color w:val="auto"/>
                <w:lang w:eastAsia="zh-CN"/>
              </w:rPr>
            </w:pPr>
            <w:r>
              <w:rPr>
                <w:rFonts w:eastAsia="宋体" w:hint="eastAsia"/>
                <w:snapToGrid/>
                <w:color w:val="auto"/>
                <w:lang w:eastAsia="zh-CN" w:bidi="ar"/>
              </w:rPr>
              <w:t>春</w:t>
            </w:r>
            <w:r>
              <w:rPr>
                <w:rFonts w:eastAsia="宋体" w:hint="eastAsia"/>
                <w:color w:val="auto"/>
                <w:lang w:eastAsia="zh-CN" w:bidi="ar"/>
              </w:rPr>
              <w:t>秋时期的礼治与法治——兼论春秋</w:t>
            </w:r>
            <w:r>
              <w:rPr>
                <w:rFonts w:ascii="宋体" w:eastAsia="宋体" w:hAnsi="宋体" w:cs="宋体" w:hint="eastAsia"/>
                <w:color w:val="auto"/>
                <w:lang w:eastAsia="zh-CN" w:bidi="ar"/>
              </w:rPr>
              <w:t>非礼</w:t>
            </w:r>
            <w:r>
              <w:rPr>
                <w:rFonts w:eastAsia="宋体" w:hint="eastAsia"/>
                <w:color w:val="auto"/>
                <w:lang w:eastAsia="zh-CN" w:bidi="ar"/>
              </w:rPr>
              <w:t>坏乐崩而是以礼为中心的时代</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388" w:lineRule="auto"/>
              <w:jc w:val="center"/>
              <w:rPr>
                <w:rFonts w:eastAsia="宋体"/>
                <w:color w:val="auto"/>
                <w:sz w:val="21"/>
              </w:rPr>
            </w:pPr>
            <w:r>
              <w:rPr>
                <w:rFonts w:eastAsia="宋体" w:hint="eastAsia"/>
                <w:snapToGrid/>
                <w:color w:val="auto"/>
                <w:spacing w:val="-8"/>
                <w:sz w:val="21"/>
                <w:lang w:eastAsia="zh-CN" w:bidi="ar"/>
              </w:rPr>
              <w:t>崔进</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388" w:lineRule="auto"/>
              <w:jc w:val="center"/>
              <w:rPr>
                <w:rFonts w:eastAsia="宋体"/>
                <w:color w:val="auto"/>
                <w:sz w:val="21"/>
              </w:rPr>
            </w:pPr>
            <w:r>
              <w:rPr>
                <w:rFonts w:eastAsia="宋体" w:hint="eastAsia"/>
                <w:snapToGrid/>
                <w:color w:val="auto"/>
                <w:spacing w:val="7"/>
                <w:sz w:val="21"/>
                <w:lang w:eastAsia="zh-CN" w:bidi="ar"/>
              </w:rPr>
              <w:t>道德与文明</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388" w:lineRule="auto"/>
              <w:jc w:val="center"/>
              <w:rPr>
                <w:rFonts w:eastAsia="宋体"/>
                <w:color w:val="auto"/>
                <w:sz w:val="21"/>
              </w:rPr>
            </w:pPr>
            <w:r>
              <w:rPr>
                <w:rFonts w:eastAsia="宋体" w:hint="eastAsia"/>
                <w:snapToGrid/>
                <w:color w:val="auto"/>
                <w:spacing w:val="2"/>
                <w:sz w:val="21"/>
                <w:lang w:eastAsia="zh-CN" w:bidi="ar"/>
              </w:rPr>
              <w:t>2023（1）</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388" w:lineRule="auto"/>
              <w:jc w:val="center"/>
              <w:rPr>
                <w:rFonts w:eastAsia="宋体"/>
                <w:color w:val="auto"/>
                <w:sz w:val="21"/>
              </w:rPr>
            </w:pPr>
            <w:r>
              <w:rPr>
                <w:rFonts w:eastAsia="宋体" w:hint="eastAsia"/>
                <w:snapToGrid/>
                <w:color w:val="auto"/>
                <w:spacing w:val="1"/>
                <w:sz w:val="21"/>
                <w:lang w:eastAsia="zh-CN" w:bidi="ar"/>
              </w:rPr>
              <w:t>CSSCI</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4</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智能语音技术的法律规制研究</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姜晓华</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学术探索</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2023(4)</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CSSCI</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5</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数字社会视域</w:t>
            </w:r>
            <w:proofErr w:type="gramStart"/>
            <w:r>
              <w:rPr>
                <w:rFonts w:ascii="宋体" w:eastAsia="宋体" w:hAnsi="宋体" w:cs="宋体" w:hint="eastAsia"/>
                <w:color w:val="auto"/>
                <w:lang w:eastAsia="zh-CN" w:bidi="ar"/>
              </w:rPr>
              <w:t>下网络</w:t>
            </w:r>
            <w:proofErr w:type="gramEnd"/>
            <w:r>
              <w:rPr>
                <w:rFonts w:ascii="宋体" w:eastAsia="宋体" w:hAnsi="宋体" w:cs="宋体" w:hint="eastAsia"/>
                <w:color w:val="auto"/>
                <w:lang w:eastAsia="zh-CN" w:bidi="ar"/>
              </w:rPr>
              <w:t>空间文化培育：挑战与进路</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邓集文</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湖南社会科学</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2023（03）</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CSSCI</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6</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“智的直觉”与“理性的直觉”——牟宗三、冯契关于智慧的直觉之比较</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gramStart"/>
            <w:r>
              <w:rPr>
                <w:rFonts w:ascii="宋体" w:eastAsia="宋体" w:hAnsi="宋体" w:cs="宋体" w:hint="eastAsia"/>
                <w:color w:val="auto"/>
                <w:lang w:eastAsia="zh-CN" w:bidi="ar"/>
              </w:rPr>
              <w:t>康俊辉</w:t>
            </w:r>
            <w:proofErr w:type="gramEnd"/>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孔子研究</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2023，（02）</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CSSCI</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7</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图像语境下大学生爱国主义教育论析</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姚遥</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国家教育行政学院学报</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2023(11)</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CSSCI</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8</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乡村治理智能化赋能共同富裕:内在耦合、现实梗阻与实现路径</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杨建武</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西南民族大学学报（人文社会科学版）</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2023，44(06)</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CSSCI</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9</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“双一流”背景下学科与期刊融合发展机制研究</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张赓</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湖南师范大学社会科学学报</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2023，52（02）</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CSSCI</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10</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学校道德氛围感知对中学生冷漠旁观行为的影响：一个有调节的中介模型</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王小凤</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中国临床心理学杂志</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2023，31（02）</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CSSCI</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lastRenderedPageBreak/>
              <w:t>11</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绘就心理教育同心圆</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刘红</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湖南日报（理论.智库）</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2023.1.19</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12</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创新"</w:t>
            </w:r>
            <w:proofErr w:type="gramStart"/>
            <w:r>
              <w:rPr>
                <w:rFonts w:ascii="宋体" w:eastAsia="宋体" w:hAnsi="宋体" w:cs="宋体" w:hint="eastAsia"/>
                <w:color w:val="auto"/>
                <w:lang w:eastAsia="zh-CN" w:bidi="ar"/>
              </w:rPr>
              <w:t>五情</w:t>
            </w:r>
            <w:proofErr w:type="gramEnd"/>
            <w:r>
              <w:rPr>
                <w:rFonts w:ascii="宋体" w:eastAsia="宋体" w:hAnsi="宋体" w:cs="宋体" w:hint="eastAsia"/>
                <w:color w:val="auto"/>
                <w:lang w:eastAsia="zh-CN" w:bidi="ar"/>
              </w:rPr>
              <w:t>"融入模式强化红色文化赋能党性教育</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gramStart"/>
            <w:r>
              <w:rPr>
                <w:rFonts w:ascii="宋体" w:eastAsia="宋体" w:hAnsi="宋体" w:cs="宋体" w:hint="eastAsia"/>
                <w:color w:val="auto"/>
                <w:lang w:eastAsia="zh-CN" w:bidi="ar"/>
              </w:rPr>
              <w:t>欧巧云</w:t>
            </w:r>
            <w:proofErr w:type="gramEnd"/>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湖南日报（理论.智库）</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2023.7.13</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13</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共生理论视域下高校思想政治理论课研究性教学探究</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proofErr w:type="gramStart"/>
            <w:r>
              <w:rPr>
                <w:rFonts w:ascii="宋体" w:eastAsia="宋体" w:hAnsi="宋体" w:cs="宋体" w:hint="eastAsia"/>
                <w:color w:val="auto"/>
                <w:lang w:eastAsia="zh-CN" w:bidi="ar"/>
              </w:rPr>
              <w:t>欧巧云</w:t>
            </w:r>
            <w:proofErr w:type="gramEnd"/>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湖南邮电职业技术学院学报</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color w:val="auto"/>
                <w:lang w:eastAsia="zh-CN" w:bidi="ar"/>
              </w:rPr>
              <w:t>2023</w:t>
            </w:r>
            <w:r>
              <w:rPr>
                <w:rFonts w:ascii="宋体" w:eastAsia="宋体" w:hAnsi="宋体" w:cs="宋体" w:hint="eastAsia"/>
                <w:color w:val="auto"/>
                <w:lang w:eastAsia="zh-CN" w:bidi="ar"/>
              </w:rPr>
              <w:t>，</w:t>
            </w:r>
            <w:r>
              <w:rPr>
                <w:rFonts w:ascii="宋体" w:eastAsia="宋体" w:hAnsi="宋体" w:cs="宋体"/>
                <w:color w:val="auto"/>
                <w:lang w:eastAsia="zh-CN" w:bidi="ar"/>
              </w:rPr>
              <w:t>22</w:t>
            </w:r>
            <w:r>
              <w:rPr>
                <w:rFonts w:ascii="宋体" w:eastAsia="宋体" w:hAnsi="宋体" w:cs="宋体" w:hint="eastAsia"/>
                <w:color w:val="auto"/>
                <w:lang w:eastAsia="zh-CN" w:bidi="ar"/>
              </w:rPr>
              <w:t>（</w:t>
            </w:r>
            <w:r>
              <w:rPr>
                <w:rFonts w:ascii="宋体" w:eastAsia="宋体" w:hAnsi="宋体" w:cs="宋体"/>
                <w:color w:val="auto"/>
                <w:lang w:eastAsia="zh-CN" w:bidi="ar"/>
              </w:rPr>
              <w:t>04</w:t>
            </w:r>
            <w:r>
              <w:rPr>
                <w:rFonts w:ascii="宋体" w:eastAsia="宋体" w:hAnsi="宋体" w:cs="宋体" w:hint="eastAsia"/>
                <w:color w:val="auto"/>
                <w:lang w:eastAsia="zh-CN" w:bidi="ar"/>
              </w:rPr>
              <w:t>）</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14</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强化区域协同 提升生态环境治理系统性</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谭诗杰</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rsidP="0045612E">
            <w:pPr>
              <w:jc w:val="center"/>
              <w:rPr>
                <w:rFonts w:ascii="宋体" w:eastAsia="宋体" w:hAnsi="宋体" w:cs="宋体"/>
                <w:color w:val="auto"/>
                <w:lang w:eastAsia="zh-CN"/>
              </w:rPr>
            </w:pPr>
            <w:r>
              <w:rPr>
                <w:rFonts w:ascii="宋体" w:eastAsia="宋体" w:hAnsi="宋体" w:cs="宋体" w:hint="eastAsia"/>
                <w:color w:val="auto"/>
                <w:lang w:eastAsia="zh-CN" w:bidi="ar"/>
              </w:rPr>
              <w:t>湖南日报（理论版）</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2023年8月10日</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15</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高校思想政治教育协同育人模式优化研究</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gramStart"/>
            <w:r>
              <w:rPr>
                <w:rFonts w:ascii="宋体" w:eastAsia="宋体" w:hAnsi="宋体" w:cs="宋体" w:hint="eastAsia"/>
                <w:color w:val="auto"/>
                <w:lang w:eastAsia="zh-CN" w:bidi="ar"/>
              </w:rPr>
              <w:t>徐保风</w:t>
            </w:r>
            <w:proofErr w:type="gramEnd"/>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教育考试与评价</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2023年第9期</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16</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把握历史自信的生成机理、主要内容和实践要求</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gramStart"/>
            <w:r>
              <w:rPr>
                <w:rFonts w:ascii="宋体" w:eastAsia="宋体" w:hAnsi="宋体" w:cs="宋体" w:hint="eastAsia"/>
                <w:color w:val="auto"/>
                <w:lang w:eastAsia="zh-CN" w:bidi="ar"/>
              </w:rPr>
              <w:t>杨泽章</w:t>
            </w:r>
            <w:proofErr w:type="gramEnd"/>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D384E">
            <w:pPr>
              <w:jc w:val="center"/>
              <w:rPr>
                <w:rFonts w:ascii="宋体" w:eastAsia="宋体" w:hAnsi="宋体" w:cs="宋体"/>
                <w:color w:val="auto"/>
                <w:lang w:eastAsia="zh-CN"/>
              </w:rPr>
            </w:pPr>
            <w:r>
              <w:rPr>
                <w:rFonts w:ascii="宋体" w:eastAsia="宋体" w:hAnsi="宋体" w:cs="宋体" w:hint="eastAsia"/>
                <w:color w:val="auto"/>
                <w:lang w:eastAsia="zh-CN" w:bidi="ar"/>
              </w:rPr>
              <w:t>湖南日报（理论版）</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2023年5月11日</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17</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proofErr w:type="gramStart"/>
            <w:r>
              <w:rPr>
                <w:rFonts w:ascii="宋体" w:eastAsia="宋体" w:hAnsi="宋体" w:cs="宋体" w:hint="eastAsia"/>
                <w:color w:val="auto"/>
                <w:lang w:eastAsia="zh-CN" w:bidi="ar"/>
              </w:rPr>
              <w:t>论美丽</w:t>
            </w:r>
            <w:proofErr w:type="gramEnd"/>
            <w:r>
              <w:rPr>
                <w:rFonts w:ascii="宋体" w:eastAsia="宋体" w:hAnsi="宋体" w:cs="宋体" w:hint="eastAsia"/>
                <w:color w:val="auto"/>
                <w:lang w:eastAsia="zh-CN" w:bidi="ar"/>
              </w:rPr>
              <w:t>中国建设的“人-空间”共塑路径</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gramStart"/>
            <w:r>
              <w:rPr>
                <w:rFonts w:ascii="宋体" w:eastAsia="宋体" w:hAnsi="宋体" w:cs="宋体" w:hint="eastAsia"/>
                <w:color w:val="auto"/>
                <w:lang w:eastAsia="zh-CN" w:bidi="ar"/>
              </w:rPr>
              <w:t>孙欢</w:t>
            </w:r>
            <w:proofErr w:type="gramEnd"/>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中南林业科技大学学报(社会科学版)</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2023（04）</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18</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D069F3">
            <w:pPr>
              <w:jc w:val="center"/>
              <w:rPr>
                <w:rFonts w:ascii="宋体" w:eastAsia="宋体" w:hAnsi="宋体" w:cs="宋体"/>
                <w:color w:val="auto"/>
                <w:lang w:eastAsia="zh-CN"/>
              </w:rPr>
            </w:pPr>
            <w:bookmarkStart w:id="0" w:name="_GoBack"/>
            <w:bookmarkEnd w:id="0"/>
            <w:r>
              <w:rPr>
                <w:rFonts w:ascii="宋体" w:eastAsia="宋体" w:hAnsi="宋体" w:cs="宋体" w:hint="eastAsia"/>
                <w:color w:val="auto"/>
                <w:lang w:eastAsia="zh-CN" w:bidi="ar"/>
              </w:rPr>
              <w:t>加强诚信建设，构建网络人际信任</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gramStart"/>
            <w:r>
              <w:rPr>
                <w:rFonts w:ascii="宋体" w:eastAsia="宋体" w:hAnsi="宋体" w:cs="宋体" w:hint="eastAsia"/>
                <w:color w:val="auto"/>
                <w:lang w:eastAsia="zh-CN" w:bidi="ar"/>
              </w:rPr>
              <w:t>张琼引</w:t>
            </w:r>
            <w:proofErr w:type="gramEnd"/>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rsidP="004D384E">
            <w:pPr>
              <w:jc w:val="center"/>
              <w:rPr>
                <w:rFonts w:ascii="宋体" w:eastAsia="宋体" w:hAnsi="宋体" w:cs="宋体"/>
                <w:color w:val="auto"/>
                <w:lang w:eastAsia="zh-CN"/>
              </w:rPr>
            </w:pPr>
            <w:r>
              <w:rPr>
                <w:rFonts w:ascii="宋体" w:eastAsia="宋体" w:hAnsi="宋体" w:cs="宋体" w:hint="eastAsia"/>
                <w:color w:val="auto"/>
                <w:lang w:eastAsia="zh-CN" w:bidi="ar"/>
              </w:rPr>
              <w:t>湖南日报（理论版）</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2023年12月7日</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19</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建构网络人际信任 共建共享良好网络生态</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gramStart"/>
            <w:r>
              <w:rPr>
                <w:rFonts w:ascii="宋体" w:eastAsia="宋体" w:hAnsi="宋体" w:cs="宋体" w:hint="eastAsia"/>
                <w:color w:val="auto"/>
                <w:lang w:eastAsia="zh-CN" w:bidi="ar"/>
              </w:rPr>
              <w:t>张琼引</w:t>
            </w:r>
            <w:proofErr w:type="gramEnd"/>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D384E">
            <w:pPr>
              <w:jc w:val="center"/>
              <w:rPr>
                <w:rFonts w:ascii="宋体" w:eastAsia="宋体" w:hAnsi="宋体" w:cs="宋体"/>
                <w:color w:val="auto"/>
                <w:lang w:eastAsia="zh-CN"/>
              </w:rPr>
            </w:pPr>
            <w:r>
              <w:rPr>
                <w:rFonts w:ascii="宋体" w:eastAsia="宋体" w:hAnsi="宋体" w:cs="宋体" w:hint="eastAsia"/>
                <w:color w:val="auto"/>
                <w:lang w:eastAsia="zh-CN" w:bidi="ar"/>
              </w:rPr>
              <w:t>湖南日报（理论版）</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2023年4月13日</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20</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文化自信语境下城市网络道德教育发展路径与合理性分析</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gramStart"/>
            <w:r>
              <w:rPr>
                <w:rFonts w:ascii="宋体" w:eastAsia="宋体" w:hAnsi="宋体" w:cs="宋体" w:hint="eastAsia"/>
                <w:color w:val="auto"/>
                <w:lang w:eastAsia="zh-CN" w:bidi="ar"/>
              </w:rPr>
              <w:t>张琼引</w:t>
            </w:r>
            <w:proofErr w:type="gramEnd"/>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城市文化评论</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2023年第17卷</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21</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深刻理解“三个务必”的理论逻辑、历史逻辑和实践逻辑</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甄凌</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湖南日报（理论新论版）</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20230104</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22</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PBL模式在研究生思想政治理论课教学中的应用研究</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甄凌</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教育教学论坛</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2023（08）</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lastRenderedPageBreak/>
              <w:t>23</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市场作用与政府作用内在统一的基础、内涵及现实意义</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proofErr w:type="gramStart"/>
            <w:r>
              <w:rPr>
                <w:rFonts w:ascii="宋体" w:eastAsia="宋体" w:hAnsi="宋体" w:cs="宋体" w:hint="eastAsia"/>
                <w:color w:val="auto"/>
                <w:lang w:eastAsia="zh-CN" w:bidi="ar"/>
              </w:rPr>
              <w:t>康俊辉</w:t>
            </w:r>
            <w:proofErr w:type="gramEnd"/>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新疆财经大学学报</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2023，（04）</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24</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eastAsia="宋体"/>
                <w:color w:val="auto"/>
                <w:lang w:eastAsia="zh-CN"/>
              </w:rPr>
            </w:pPr>
            <w:r>
              <w:rPr>
                <w:rFonts w:eastAsia="宋体" w:hint="eastAsia"/>
                <w:snapToGrid/>
                <w:color w:val="auto"/>
                <w:spacing w:val="8"/>
                <w:lang w:eastAsia="zh-CN" w:bidi="ar"/>
              </w:rPr>
              <w:t>城市环境治理能力提升</w:t>
            </w:r>
            <w:r>
              <w:rPr>
                <w:rFonts w:eastAsia="宋体" w:hint="eastAsia"/>
                <w:snapToGrid/>
                <w:color w:val="auto"/>
                <w:spacing w:val="8"/>
                <w:lang w:eastAsia="zh-CN" w:bidi="ar"/>
              </w:rPr>
              <w:t>:</w:t>
            </w:r>
            <w:r>
              <w:rPr>
                <w:rFonts w:eastAsia="宋体" w:hint="eastAsia"/>
                <w:snapToGrid/>
                <w:color w:val="auto"/>
                <w:spacing w:val="8"/>
                <w:lang w:eastAsia="zh-CN" w:bidi="ar"/>
              </w:rPr>
              <w:t>发生逻辑、影响因素与路径优化</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388" w:lineRule="auto"/>
              <w:jc w:val="center"/>
              <w:rPr>
                <w:rFonts w:eastAsia="宋体"/>
                <w:color w:val="auto"/>
                <w:sz w:val="21"/>
              </w:rPr>
            </w:pPr>
            <w:r>
              <w:rPr>
                <w:rFonts w:eastAsia="宋体" w:hint="eastAsia"/>
                <w:snapToGrid/>
                <w:color w:val="auto"/>
                <w:spacing w:val="3"/>
                <w:sz w:val="21"/>
                <w:lang w:eastAsia="zh-CN" w:bidi="ar"/>
              </w:rPr>
              <w:t>陈石明</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eastAsia="宋体"/>
                <w:color w:val="auto"/>
                <w:lang w:eastAsia="zh-CN"/>
              </w:rPr>
            </w:pPr>
            <w:r>
              <w:rPr>
                <w:rFonts w:eastAsia="宋体" w:hint="eastAsia"/>
                <w:snapToGrid/>
                <w:color w:val="auto"/>
                <w:spacing w:val="6"/>
                <w:lang w:eastAsia="zh-CN" w:bidi="ar"/>
              </w:rPr>
              <w:t>湖南</w:t>
            </w:r>
            <w:r>
              <w:rPr>
                <w:rFonts w:ascii="宋体" w:eastAsia="宋体" w:hAnsi="宋体" w:cs="宋体" w:hint="eastAsia"/>
                <w:color w:val="auto"/>
                <w:lang w:eastAsia="zh-CN" w:bidi="ar"/>
              </w:rPr>
              <w:t>广播电视大学</w:t>
            </w:r>
            <w:r>
              <w:rPr>
                <w:rFonts w:eastAsia="宋体" w:hint="eastAsia"/>
                <w:snapToGrid/>
                <w:color w:val="auto"/>
                <w:spacing w:val="6"/>
                <w:lang w:eastAsia="zh-CN" w:bidi="ar"/>
              </w:rPr>
              <w:t>学报</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388" w:lineRule="auto"/>
              <w:jc w:val="center"/>
              <w:rPr>
                <w:rFonts w:eastAsia="宋体"/>
                <w:color w:val="auto"/>
                <w:sz w:val="21"/>
              </w:rPr>
            </w:pPr>
            <w:r>
              <w:rPr>
                <w:rFonts w:eastAsia="宋体" w:hint="eastAsia"/>
                <w:snapToGrid/>
                <w:color w:val="auto"/>
                <w:spacing w:val="5"/>
                <w:sz w:val="21"/>
                <w:lang w:eastAsia="zh-CN" w:bidi="ar"/>
              </w:rPr>
              <w:t>2023，(03)</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388" w:lineRule="auto"/>
              <w:jc w:val="center"/>
              <w:rPr>
                <w:rFonts w:eastAsia="宋体"/>
                <w:color w:val="auto"/>
                <w:sz w:val="21"/>
              </w:rPr>
            </w:pPr>
            <w:r>
              <w:rPr>
                <w:rFonts w:eastAsia="宋体" w:hint="eastAsia"/>
                <w:snapToGrid/>
                <w:color w:val="auto"/>
                <w:spacing w:val="8"/>
                <w:sz w:val="21"/>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25</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eastAsia="宋体"/>
                <w:color w:val="auto"/>
                <w:lang w:eastAsia="zh-CN"/>
              </w:rPr>
            </w:pPr>
            <w:r>
              <w:rPr>
                <w:rFonts w:eastAsia="宋体" w:hint="eastAsia"/>
                <w:snapToGrid/>
                <w:color w:val="auto"/>
                <w:lang w:eastAsia="zh-CN" w:bidi="ar"/>
              </w:rPr>
              <w:t>中国式</w:t>
            </w:r>
            <w:r>
              <w:rPr>
                <w:rFonts w:eastAsia="宋体" w:hint="eastAsia"/>
                <w:snapToGrid/>
                <w:color w:val="auto"/>
                <w:spacing w:val="8"/>
                <w:lang w:eastAsia="zh-CN" w:bidi="ar"/>
              </w:rPr>
              <w:t>现代化</w:t>
            </w:r>
            <w:r>
              <w:rPr>
                <w:rFonts w:eastAsia="宋体" w:hint="eastAsia"/>
                <w:snapToGrid/>
                <w:color w:val="auto"/>
                <w:lang w:eastAsia="zh-CN" w:bidi="ar"/>
              </w:rPr>
              <w:t>视阈下共同富裕实现路径探析</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388" w:lineRule="auto"/>
              <w:jc w:val="center"/>
              <w:rPr>
                <w:rFonts w:eastAsia="宋体"/>
                <w:color w:val="auto"/>
                <w:sz w:val="21"/>
              </w:rPr>
            </w:pPr>
            <w:r>
              <w:rPr>
                <w:rFonts w:eastAsia="宋体" w:hint="eastAsia"/>
                <w:snapToGrid/>
                <w:color w:val="auto"/>
                <w:spacing w:val="3"/>
                <w:sz w:val="21"/>
                <w:lang w:eastAsia="zh-CN" w:bidi="ar"/>
              </w:rPr>
              <w:t>陈石明</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eastAsia="宋体"/>
                <w:color w:val="auto"/>
              </w:rPr>
            </w:pPr>
            <w:r>
              <w:rPr>
                <w:rFonts w:eastAsia="宋体" w:hint="eastAsia"/>
                <w:snapToGrid/>
                <w:color w:val="auto"/>
                <w:spacing w:val="7"/>
                <w:lang w:eastAsia="zh-CN" w:bidi="ar"/>
              </w:rPr>
              <w:t>安康学院</w:t>
            </w:r>
            <w:r>
              <w:rPr>
                <w:rFonts w:ascii="宋体" w:eastAsia="宋体" w:hAnsi="宋体" w:cs="宋体" w:hint="eastAsia"/>
                <w:color w:val="auto"/>
                <w:lang w:eastAsia="zh-CN" w:bidi="ar"/>
              </w:rPr>
              <w:t>学报</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388" w:lineRule="auto"/>
              <w:jc w:val="center"/>
              <w:rPr>
                <w:rFonts w:eastAsia="宋体"/>
                <w:color w:val="auto"/>
                <w:sz w:val="21"/>
              </w:rPr>
            </w:pPr>
            <w:r>
              <w:rPr>
                <w:rFonts w:eastAsia="宋体" w:hint="eastAsia"/>
                <w:snapToGrid/>
                <w:color w:val="auto"/>
                <w:spacing w:val="5"/>
                <w:sz w:val="21"/>
                <w:lang w:eastAsia="zh-CN" w:bidi="ar"/>
              </w:rPr>
              <w:t>2023，35(05)</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388" w:lineRule="auto"/>
              <w:jc w:val="center"/>
              <w:rPr>
                <w:rFonts w:eastAsia="宋体"/>
                <w:color w:val="auto"/>
                <w:sz w:val="21"/>
              </w:rPr>
            </w:pPr>
            <w:r>
              <w:rPr>
                <w:rFonts w:eastAsia="宋体" w:hint="eastAsia"/>
                <w:snapToGrid/>
                <w:color w:val="auto"/>
                <w:spacing w:val="9"/>
                <w:sz w:val="21"/>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26</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eastAsia="宋体"/>
                <w:color w:val="auto"/>
                <w:lang w:eastAsia="zh-CN"/>
              </w:rPr>
            </w:pPr>
            <w:r>
              <w:rPr>
                <w:rFonts w:eastAsia="宋体" w:hint="eastAsia"/>
                <w:snapToGrid/>
                <w:color w:val="auto"/>
                <w:lang w:eastAsia="zh-CN" w:bidi="ar"/>
              </w:rPr>
              <w:t>坚持</w:t>
            </w:r>
            <w:r>
              <w:rPr>
                <w:rFonts w:eastAsia="宋体" w:hint="eastAsia"/>
                <w:snapToGrid/>
                <w:color w:val="auto"/>
                <w:spacing w:val="8"/>
                <w:lang w:eastAsia="zh-CN" w:bidi="ar"/>
              </w:rPr>
              <w:t>中国共产党</w:t>
            </w:r>
            <w:r>
              <w:rPr>
                <w:rFonts w:eastAsia="宋体" w:hint="eastAsia"/>
                <w:snapToGrid/>
                <w:color w:val="auto"/>
                <w:lang w:eastAsia="zh-CN" w:bidi="ar"/>
              </w:rPr>
              <w:t>领导：中国式现代化的最鲜明特征和最突出优势</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388" w:lineRule="auto"/>
              <w:jc w:val="center"/>
              <w:rPr>
                <w:rFonts w:eastAsia="宋体"/>
                <w:color w:val="auto"/>
                <w:sz w:val="21"/>
              </w:rPr>
            </w:pPr>
            <w:r>
              <w:rPr>
                <w:rFonts w:eastAsia="宋体" w:hint="eastAsia"/>
                <w:snapToGrid/>
                <w:color w:val="auto"/>
                <w:spacing w:val="-2"/>
                <w:sz w:val="21"/>
                <w:lang w:eastAsia="zh-CN" w:bidi="ar"/>
              </w:rPr>
              <w:t>陈石明</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eastAsia="宋体"/>
                <w:color w:val="auto"/>
              </w:rPr>
            </w:pPr>
            <w:r>
              <w:rPr>
                <w:rFonts w:eastAsia="宋体" w:hint="eastAsia"/>
                <w:snapToGrid/>
                <w:color w:val="auto"/>
                <w:spacing w:val="6"/>
                <w:lang w:eastAsia="zh-CN" w:bidi="ar"/>
              </w:rPr>
              <w:t>人民日报</w:t>
            </w:r>
            <w:r>
              <w:rPr>
                <w:rFonts w:eastAsia="宋体" w:hint="eastAsia"/>
                <w:snapToGrid/>
                <w:color w:val="auto"/>
                <w:spacing w:val="6"/>
                <w:lang w:eastAsia="zh-CN" w:bidi="ar"/>
              </w:rPr>
              <w:t>-</w:t>
            </w:r>
            <w:r>
              <w:rPr>
                <w:rFonts w:eastAsia="宋体" w:hint="eastAsia"/>
                <w:snapToGrid/>
                <w:color w:val="auto"/>
                <w:spacing w:val="6"/>
                <w:lang w:eastAsia="zh-CN" w:bidi="ar"/>
              </w:rPr>
              <w:t>党建参阅</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pStyle w:val="a7"/>
              <w:spacing w:before="0" w:beforeAutospacing="0" w:after="0" w:afterAutospacing="0" w:line="388" w:lineRule="auto"/>
              <w:jc w:val="center"/>
              <w:rPr>
                <w:rFonts w:eastAsia="宋体"/>
                <w:color w:val="auto"/>
                <w:sz w:val="21"/>
              </w:rPr>
            </w:pPr>
            <w:r>
              <w:rPr>
                <w:rFonts w:eastAsia="宋体" w:hint="eastAsia"/>
                <w:snapToGrid/>
                <w:color w:val="auto"/>
                <w:spacing w:val="5"/>
                <w:sz w:val="21"/>
                <w:lang w:eastAsia="zh-CN" w:bidi="ar"/>
              </w:rPr>
              <w:t>2023，134（13）</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line="388" w:lineRule="auto"/>
              <w:jc w:val="center"/>
              <w:rPr>
                <w:rFonts w:ascii="宋体" w:eastAsia="宋体" w:hAnsi="宋体" w:cs="宋体"/>
                <w:color w:val="auto"/>
              </w:rPr>
            </w:pPr>
            <w:r>
              <w:rPr>
                <w:rFonts w:ascii="宋体" w:eastAsia="宋体" w:hAnsi="宋体" w:cs="宋体" w:hint="eastAsia"/>
                <w:color w:val="auto"/>
                <w:spacing w:val="2"/>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27</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包容性环境</w:t>
            </w:r>
            <w:proofErr w:type="gramStart"/>
            <w:r>
              <w:rPr>
                <w:rFonts w:ascii="宋体" w:eastAsia="宋体" w:hAnsi="宋体" w:cs="宋体" w:hint="eastAsia"/>
                <w:color w:val="auto"/>
                <w:lang w:eastAsia="zh-CN" w:bidi="ar"/>
              </w:rPr>
              <w:t>邻</w:t>
            </w:r>
            <w:proofErr w:type="gramEnd"/>
            <w:r>
              <w:rPr>
                <w:rFonts w:ascii="宋体" w:eastAsia="宋体" w:hAnsi="宋体" w:cs="宋体" w:hint="eastAsia"/>
                <w:color w:val="auto"/>
                <w:lang w:eastAsia="zh-CN" w:bidi="ar"/>
              </w:rPr>
              <w:t>避风</w:t>
            </w:r>
            <w:proofErr w:type="gramStart"/>
            <w:r>
              <w:rPr>
                <w:rFonts w:ascii="宋体" w:eastAsia="宋体" w:hAnsi="宋体" w:cs="宋体" w:hint="eastAsia"/>
                <w:color w:val="auto"/>
                <w:lang w:eastAsia="zh-CN" w:bidi="ar"/>
              </w:rPr>
              <w:t>险治理</w:t>
            </w:r>
            <w:proofErr w:type="gramEnd"/>
            <w:r>
              <w:rPr>
                <w:rFonts w:ascii="宋体" w:eastAsia="宋体" w:hAnsi="宋体" w:cs="宋体" w:hint="eastAsia"/>
                <w:color w:val="auto"/>
                <w:lang w:eastAsia="zh-CN" w:bidi="ar"/>
              </w:rPr>
              <w:t>何以可能——基于我国社会权能变化的分析</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邓集文</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中南林业科技大学学报(社会科学版)</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2023，17(04)</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28</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包容性治理：环境</w:t>
            </w:r>
            <w:proofErr w:type="gramStart"/>
            <w:r>
              <w:rPr>
                <w:rFonts w:ascii="宋体" w:eastAsia="宋体" w:hAnsi="宋体" w:cs="宋体" w:hint="eastAsia"/>
                <w:color w:val="auto"/>
                <w:lang w:eastAsia="zh-CN" w:bidi="ar"/>
              </w:rPr>
              <w:t>邻</w:t>
            </w:r>
            <w:proofErr w:type="gramEnd"/>
            <w:r>
              <w:rPr>
                <w:rFonts w:ascii="宋体" w:eastAsia="宋体" w:hAnsi="宋体" w:cs="宋体" w:hint="eastAsia"/>
                <w:color w:val="auto"/>
                <w:lang w:eastAsia="zh-CN" w:bidi="ar"/>
              </w:rPr>
              <w:t>避风</w:t>
            </w:r>
            <w:proofErr w:type="gramStart"/>
            <w:r>
              <w:rPr>
                <w:rFonts w:ascii="宋体" w:eastAsia="宋体" w:hAnsi="宋体" w:cs="宋体" w:hint="eastAsia"/>
                <w:color w:val="auto"/>
                <w:lang w:eastAsia="zh-CN" w:bidi="ar"/>
              </w:rPr>
              <w:t>险治理</w:t>
            </w:r>
            <w:proofErr w:type="gramEnd"/>
            <w:r>
              <w:rPr>
                <w:rFonts w:ascii="宋体" w:eastAsia="宋体" w:hAnsi="宋体" w:cs="宋体" w:hint="eastAsia"/>
                <w:color w:val="auto"/>
                <w:lang w:eastAsia="zh-CN" w:bidi="ar"/>
              </w:rPr>
              <w:t>的路向选择——一种基于理由的分析</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邓集文</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乡村论丛</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2023（04）</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29</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包容性环境</w:t>
            </w:r>
            <w:proofErr w:type="gramStart"/>
            <w:r>
              <w:rPr>
                <w:rFonts w:ascii="宋体" w:eastAsia="宋体" w:hAnsi="宋体" w:cs="宋体" w:hint="eastAsia"/>
                <w:color w:val="auto"/>
                <w:lang w:eastAsia="zh-CN" w:bidi="ar"/>
              </w:rPr>
              <w:t>邻</w:t>
            </w:r>
            <w:proofErr w:type="gramEnd"/>
            <w:r>
              <w:rPr>
                <w:rFonts w:ascii="宋体" w:eastAsia="宋体" w:hAnsi="宋体" w:cs="宋体" w:hint="eastAsia"/>
                <w:color w:val="auto"/>
                <w:lang w:eastAsia="zh-CN" w:bidi="ar"/>
              </w:rPr>
              <w:t>避风</w:t>
            </w:r>
            <w:proofErr w:type="gramStart"/>
            <w:r>
              <w:rPr>
                <w:rFonts w:ascii="宋体" w:eastAsia="宋体" w:hAnsi="宋体" w:cs="宋体" w:hint="eastAsia"/>
                <w:color w:val="auto"/>
                <w:lang w:eastAsia="zh-CN" w:bidi="ar"/>
              </w:rPr>
              <w:t>险治理</w:t>
            </w:r>
            <w:proofErr w:type="gramEnd"/>
            <w:r>
              <w:rPr>
                <w:rFonts w:ascii="宋体" w:eastAsia="宋体" w:hAnsi="宋体" w:cs="宋体" w:hint="eastAsia"/>
                <w:color w:val="auto"/>
                <w:lang w:eastAsia="zh-CN" w:bidi="ar"/>
              </w:rPr>
              <w:t>何以可能——基于国家治理现代化的视角</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587FD4">
            <w:pPr>
              <w:jc w:val="center"/>
              <w:rPr>
                <w:rFonts w:ascii="宋体" w:eastAsia="宋体" w:hAnsi="宋体" w:cs="宋体"/>
                <w:color w:val="auto"/>
                <w:lang w:eastAsia="zh-CN" w:bidi="ar"/>
              </w:rPr>
            </w:pPr>
            <w:r>
              <w:rPr>
                <w:rFonts w:ascii="宋体" w:eastAsia="宋体" w:hAnsi="宋体" w:cs="宋体" w:hint="eastAsia"/>
                <w:color w:val="auto"/>
                <w:lang w:eastAsia="zh-CN" w:bidi="ar"/>
              </w:rPr>
              <w:t>邓集文</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秦智</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color w:val="auto"/>
                <w:lang w:eastAsia="zh-CN" w:bidi="ar"/>
              </w:rPr>
              <w:t>2023(09)</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其他</w:t>
            </w:r>
          </w:p>
        </w:tc>
      </w:tr>
      <w:tr w:rsidR="00587FD4">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587FD4" w:rsidRDefault="00587FD4">
            <w:pPr>
              <w:jc w:val="center"/>
              <w:rPr>
                <w:rFonts w:ascii="宋体" w:eastAsia="宋体" w:hAnsi="宋体" w:cs="宋体"/>
                <w:color w:val="auto"/>
                <w:lang w:eastAsia="zh-CN" w:bidi="ar"/>
              </w:rPr>
            </w:pPr>
            <w:r>
              <w:rPr>
                <w:rFonts w:ascii="宋体" w:eastAsia="宋体" w:hAnsi="宋体" w:cs="宋体" w:hint="eastAsia"/>
                <w:color w:val="auto"/>
                <w:lang w:eastAsia="zh-CN" w:bidi="ar"/>
              </w:rPr>
              <w:t>30</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87FD4" w:rsidRDefault="00587FD4">
            <w:pPr>
              <w:jc w:val="center"/>
              <w:rPr>
                <w:rFonts w:ascii="宋体" w:eastAsia="宋体" w:hAnsi="宋体" w:cs="宋体"/>
                <w:color w:val="auto"/>
                <w:lang w:eastAsia="zh-CN" w:bidi="ar"/>
              </w:rPr>
            </w:pPr>
            <w:r w:rsidRPr="00587FD4">
              <w:rPr>
                <w:rFonts w:ascii="宋体" w:eastAsia="宋体" w:hAnsi="宋体" w:cs="宋体" w:hint="eastAsia"/>
                <w:color w:val="auto"/>
                <w:lang w:eastAsia="zh-CN" w:bidi="ar"/>
              </w:rPr>
              <w:t>我国环境</w:t>
            </w:r>
            <w:proofErr w:type="gramStart"/>
            <w:r w:rsidRPr="00587FD4">
              <w:rPr>
                <w:rFonts w:ascii="宋体" w:eastAsia="宋体" w:hAnsi="宋体" w:cs="宋体" w:hint="eastAsia"/>
                <w:color w:val="auto"/>
                <w:lang w:eastAsia="zh-CN" w:bidi="ar"/>
              </w:rPr>
              <w:t>邻</w:t>
            </w:r>
            <w:proofErr w:type="gramEnd"/>
            <w:r w:rsidRPr="00587FD4">
              <w:rPr>
                <w:rFonts w:ascii="宋体" w:eastAsia="宋体" w:hAnsi="宋体" w:cs="宋体" w:hint="eastAsia"/>
                <w:color w:val="auto"/>
                <w:lang w:eastAsia="zh-CN" w:bidi="ar"/>
              </w:rPr>
              <w:t>避风</w:t>
            </w:r>
            <w:proofErr w:type="gramStart"/>
            <w:r w:rsidRPr="00587FD4">
              <w:rPr>
                <w:rFonts w:ascii="宋体" w:eastAsia="宋体" w:hAnsi="宋体" w:cs="宋体" w:hint="eastAsia"/>
                <w:color w:val="auto"/>
                <w:lang w:eastAsia="zh-CN" w:bidi="ar"/>
              </w:rPr>
              <w:t>险治理</w:t>
            </w:r>
            <w:proofErr w:type="gramEnd"/>
            <w:r w:rsidRPr="00587FD4">
              <w:rPr>
                <w:rFonts w:ascii="宋体" w:eastAsia="宋体" w:hAnsi="宋体" w:cs="宋体" w:hint="eastAsia"/>
                <w:color w:val="auto"/>
                <w:lang w:eastAsia="zh-CN" w:bidi="ar"/>
              </w:rPr>
              <w:t>模式转换探析</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587FD4" w:rsidRDefault="00587FD4">
            <w:pPr>
              <w:jc w:val="center"/>
              <w:rPr>
                <w:rFonts w:ascii="宋体" w:eastAsia="宋体" w:hAnsi="宋体" w:cs="宋体"/>
                <w:color w:val="auto"/>
                <w:lang w:eastAsia="zh-CN" w:bidi="ar"/>
              </w:rPr>
            </w:pPr>
            <w:r>
              <w:rPr>
                <w:rFonts w:ascii="宋体" w:eastAsia="宋体" w:hAnsi="宋体" w:cs="宋体" w:hint="eastAsia"/>
                <w:color w:val="auto"/>
                <w:lang w:eastAsia="zh-CN" w:bidi="ar"/>
              </w:rPr>
              <w:t>邓集文</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587FD4" w:rsidRDefault="00587FD4">
            <w:pPr>
              <w:jc w:val="center"/>
              <w:rPr>
                <w:rFonts w:ascii="宋体" w:eastAsia="宋体" w:hAnsi="宋体" w:cs="宋体"/>
                <w:color w:val="auto"/>
                <w:lang w:eastAsia="zh-CN" w:bidi="ar"/>
              </w:rPr>
            </w:pPr>
            <w:r w:rsidRPr="00587FD4">
              <w:rPr>
                <w:rFonts w:ascii="宋体" w:eastAsia="宋体" w:hAnsi="宋体" w:cs="宋体" w:hint="eastAsia"/>
                <w:color w:val="auto"/>
                <w:lang w:eastAsia="zh-CN" w:bidi="ar"/>
              </w:rPr>
              <w:t>皮革制作与环保科技</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87FD4" w:rsidRDefault="00587FD4">
            <w:pPr>
              <w:jc w:val="center"/>
              <w:rPr>
                <w:rFonts w:ascii="宋体" w:eastAsia="宋体" w:hAnsi="宋体" w:cs="宋体"/>
                <w:color w:val="auto"/>
                <w:lang w:eastAsia="zh-CN" w:bidi="ar"/>
              </w:rPr>
            </w:pPr>
            <w:r w:rsidRPr="00587FD4">
              <w:rPr>
                <w:rFonts w:ascii="宋体" w:eastAsia="宋体" w:hAnsi="宋体" w:cs="宋体"/>
                <w:color w:val="auto"/>
                <w:lang w:eastAsia="zh-CN" w:bidi="ar"/>
              </w:rPr>
              <w:t>2023</w:t>
            </w:r>
            <w:r>
              <w:rPr>
                <w:rFonts w:ascii="宋体" w:eastAsia="宋体" w:hAnsi="宋体" w:cs="宋体" w:hint="eastAsia"/>
                <w:color w:val="auto"/>
                <w:lang w:eastAsia="zh-CN" w:bidi="ar"/>
              </w:rPr>
              <w:t>，</w:t>
            </w:r>
            <w:r w:rsidRPr="00587FD4">
              <w:rPr>
                <w:rFonts w:ascii="宋体" w:eastAsia="宋体" w:hAnsi="宋体" w:cs="宋体"/>
                <w:color w:val="auto"/>
                <w:lang w:eastAsia="zh-CN" w:bidi="ar"/>
              </w:rPr>
              <w:t>4(21)</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587FD4" w:rsidRDefault="00587FD4">
            <w:pPr>
              <w:jc w:val="center"/>
              <w:rPr>
                <w:rFonts w:ascii="宋体" w:eastAsia="宋体" w:hAnsi="宋体" w:cs="宋体"/>
                <w:color w:val="auto"/>
                <w:lang w:eastAsia="zh-CN" w:bidi="ar"/>
              </w:rPr>
            </w:pPr>
            <w:r>
              <w:rPr>
                <w:rFonts w:ascii="宋体" w:eastAsia="宋体" w:hAnsi="宋体" w:cs="宋体" w:hint="eastAsia"/>
                <w:color w:val="auto"/>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rsidP="00587FD4">
            <w:pPr>
              <w:jc w:val="center"/>
              <w:rPr>
                <w:rFonts w:ascii="宋体" w:eastAsia="宋体" w:hAnsi="宋体" w:cs="宋体"/>
                <w:color w:val="auto"/>
                <w:lang w:eastAsia="zh-CN" w:bidi="ar"/>
              </w:rPr>
            </w:pPr>
            <w:r>
              <w:rPr>
                <w:rFonts w:ascii="宋体" w:eastAsia="宋体" w:hAnsi="宋体" w:cs="宋体" w:hint="eastAsia"/>
                <w:color w:val="auto"/>
                <w:lang w:eastAsia="zh-CN" w:bidi="ar"/>
              </w:rPr>
              <w:t>3</w:t>
            </w:r>
            <w:r w:rsidR="00587FD4">
              <w:rPr>
                <w:rFonts w:ascii="宋体" w:eastAsia="宋体" w:hAnsi="宋体" w:cs="宋体" w:hint="eastAsia"/>
                <w:color w:val="auto"/>
                <w:lang w:eastAsia="zh-CN" w:bidi="ar"/>
              </w:rPr>
              <w:t>1</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设计类期刊与设计学科融合发展研究</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张赓</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家具与室内装饰</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2023，30（08）</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rsidP="00587FD4">
            <w:pPr>
              <w:jc w:val="center"/>
              <w:rPr>
                <w:rFonts w:ascii="宋体" w:eastAsia="宋体" w:hAnsi="宋体" w:cs="宋体"/>
                <w:color w:val="auto"/>
                <w:lang w:eastAsia="zh-CN"/>
              </w:rPr>
            </w:pPr>
            <w:r>
              <w:rPr>
                <w:rFonts w:ascii="宋体" w:eastAsia="宋体" w:hAnsi="宋体" w:cs="宋体" w:hint="eastAsia"/>
                <w:color w:val="auto"/>
                <w:lang w:eastAsia="zh-CN" w:bidi="ar"/>
              </w:rPr>
              <w:t>3</w:t>
            </w:r>
            <w:r w:rsidR="00587FD4">
              <w:rPr>
                <w:rFonts w:ascii="宋体" w:eastAsia="宋体" w:hAnsi="宋体" w:cs="宋体" w:hint="eastAsia"/>
                <w:color w:val="auto"/>
                <w:lang w:eastAsia="zh-CN" w:bidi="ar"/>
              </w:rPr>
              <w:t>2</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文献综述写作及其特性研究</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张赓</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怀化学院学报</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color w:val="auto"/>
                <w:lang w:eastAsia="zh-CN" w:bidi="ar"/>
              </w:rPr>
              <w:t>2023</w:t>
            </w:r>
            <w:r>
              <w:rPr>
                <w:rFonts w:ascii="宋体" w:eastAsia="宋体" w:hAnsi="宋体" w:cs="宋体" w:hint="eastAsia"/>
                <w:color w:val="auto"/>
                <w:lang w:eastAsia="zh-CN" w:bidi="ar"/>
              </w:rPr>
              <w:t>，</w:t>
            </w:r>
            <w:r>
              <w:rPr>
                <w:rFonts w:ascii="宋体" w:eastAsia="宋体" w:hAnsi="宋体" w:cs="宋体"/>
                <w:color w:val="auto"/>
                <w:lang w:eastAsia="zh-CN" w:bidi="ar"/>
              </w:rPr>
              <w:t>42(04)</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rsidP="00587FD4">
            <w:pPr>
              <w:jc w:val="center"/>
              <w:rPr>
                <w:rFonts w:ascii="宋体" w:eastAsia="宋体" w:hAnsi="宋体" w:cs="宋体"/>
                <w:color w:val="auto"/>
                <w:lang w:eastAsia="zh-CN" w:bidi="ar"/>
              </w:rPr>
            </w:pPr>
            <w:r>
              <w:rPr>
                <w:rFonts w:ascii="宋体" w:eastAsia="宋体" w:hAnsi="宋体" w:cs="宋体" w:hint="eastAsia"/>
                <w:color w:val="auto"/>
                <w:lang w:eastAsia="zh-CN" w:bidi="ar"/>
              </w:rPr>
              <w:t>3</w:t>
            </w:r>
            <w:r w:rsidR="00587FD4">
              <w:rPr>
                <w:rFonts w:ascii="宋体" w:eastAsia="宋体" w:hAnsi="宋体" w:cs="宋体" w:hint="eastAsia"/>
                <w:color w:val="auto"/>
                <w:lang w:eastAsia="zh-CN" w:bidi="ar"/>
              </w:rPr>
              <w:t>3</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中国参与全球气候治理的角色演变与路径优化</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张赓</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中南林业科技大学学报</w:t>
            </w:r>
            <w:r>
              <w:rPr>
                <w:rFonts w:ascii="宋体" w:eastAsia="宋体" w:hAnsi="宋体" w:cs="宋体"/>
                <w:color w:val="auto"/>
                <w:lang w:eastAsia="zh-CN" w:bidi="ar"/>
              </w:rPr>
              <w:t>(</w:t>
            </w:r>
            <w:r>
              <w:rPr>
                <w:rFonts w:ascii="宋体" w:eastAsia="宋体" w:hAnsi="宋体" w:cs="宋体" w:hint="eastAsia"/>
                <w:color w:val="auto"/>
                <w:lang w:eastAsia="zh-CN" w:bidi="ar"/>
              </w:rPr>
              <w:t>社会科学版</w:t>
            </w:r>
            <w:r>
              <w:rPr>
                <w:rFonts w:ascii="宋体" w:eastAsia="宋体" w:hAnsi="宋体" w:cs="宋体"/>
                <w:color w:val="auto"/>
                <w:lang w:eastAsia="zh-CN" w:bidi="ar"/>
              </w:rPr>
              <w:t>)</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color w:val="auto"/>
                <w:lang w:eastAsia="zh-CN" w:bidi="ar"/>
              </w:rPr>
              <w:t>2023</w:t>
            </w:r>
            <w:r>
              <w:rPr>
                <w:rFonts w:ascii="宋体" w:eastAsia="宋体" w:hAnsi="宋体" w:cs="宋体" w:hint="eastAsia"/>
                <w:color w:val="auto"/>
                <w:lang w:eastAsia="zh-CN" w:bidi="ar"/>
              </w:rPr>
              <w:t>，</w:t>
            </w:r>
            <w:r>
              <w:rPr>
                <w:rFonts w:ascii="宋体" w:eastAsia="宋体" w:hAnsi="宋体" w:cs="宋体"/>
                <w:color w:val="auto"/>
                <w:lang w:eastAsia="zh-CN" w:bidi="ar"/>
              </w:rPr>
              <w:t>17(02)</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rsidP="00587FD4">
            <w:pPr>
              <w:jc w:val="center"/>
              <w:rPr>
                <w:rFonts w:ascii="宋体" w:eastAsia="宋体" w:hAnsi="宋体" w:cs="宋体"/>
                <w:color w:val="auto"/>
                <w:lang w:eastAsia="zh-CN" w:bidi="ar"/>
              </w:rPr>
            </w:pPr>
            <w:r>
              <w:rPr>
                <w:rFonts w:ascii="宋体" w:eastAsia="宋体" w:hAnsi="宋体" w:cs="宋体" w:hint="eastAsia"/>
                <w:color w:val="auto"/>
                <w:lang w:eastAsia="zh-CN" w:bidi="ar"/>
              </w:rPr>
              <w:t>3</w:t>
            </w:r>
            <w:r w:rsidR="00587FD4">
              <w:rPr>
                <w:rFonts w:ascii="宋体" w:eastAsia="宋体" w:hAnsi="宋体" w:cs="宋体" w:hint="eastAsia"/>
                <w:color w:val="auto"/>
                <w:lang w:eastAsia="zh-CN" w:bidi="ar"/>
              </w:rPr>
              <w:t>4</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新文科背景下法学专业人才培养路径研究</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姜晓华</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黑龙江省政法干部管理学院学报</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2023(6)</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bidi="ar"/>
              </w:rPr>
            </w:pPr>
            <w:r>
              <w:rPr>
                <w:rFonts w:ascii="宋体" w:eastAsia="宋体" w:hAnsi="宋体" w:cs="宋体" w:hint="eastAsia"/>
                <w:color w:val="auto"/>
                <w:lang w:eastAsia="zh-CN" w:bidi="ar"/>
              </w:rPr>
              <w:t>其他</w:t>
            </w:r>
          </w:p>
        </w:tc>
      </w:tr>
      <w:tr w:rsidR="00A10CD9">
        <w:trPr>
          <w:trHeight w:val="1134"/>
          <w:jc w:val="center"/>
        </w:trPr>
        <w:tc>
          <w:tcPr>
            <w:tcW w:w="4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rsidP="00587FD4">
            <w:pPr>
              <w:jc w:val="center"/>
              <w:rPr>
                <w:rFonts w:ascii="宋体" w:eastAsia="宋体" w:hAnsi="宋体" w:cs="宋体"/>
                <w:color w:val="auto"/>
                <w:lang w:eastAsia="zh-CN"/>
              </w:rPr>
            </w:pPr>
            <w:r>
              <w:rPr>
                <w:rFonts w:ascii="宋体" w:eastAsia="宋体" w:hAnsi="宋体" w:cs="宋体" w:hint="eastAsia"/>
                <w:color w:val="auto"/>
                <w:lang w:eastAsia="zh-CN" w:bidi="ar"/>
              </w:rPr>
              <w:lastRenderedPageBreak/>
              <w:t>3</w:t>
            </w:r>
            <w:r w:rsidR="00587FD4">
              <w:rPr>
                <w:rFonts w:ascii="宋体" w:eastAsia="宋体" w:hAnsi="宋体" w:cs="宋体" w:hint="eastAsia"/>
                <w:color w:val="auto"/>
                <w:lang w:eastAsia="zh-CN" w:bidi="ar"/>
              </w:rPr>
              <w:t>5</w:t>
            </w:r>
          </w:p>
        </w:tc>
        <w:tc>
          <w:tcPr>
            <w:tcW w:w="23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培养新时代青年社会责任感的三重维度</w:t>
            </w:r>
          </w:p>
        </w:tc>
        <w:tc>
          <w:tcPr>
            <w:tcW w:w="7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hint="eastAsia"/>
                <w:color w:val="auto"/>
                <w:lang w:eastAsia="zh-CN" w:bidi="ar"/>
              </w:rPr>
              <w:t>成璐</w:t>
            </w:r>
          </w:p>
        </w:tc>
        <w:tc>
          <w:tcPr>
            <w:tcW w:w="129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湖南日报（理论</w:t>
            </w:r>
            <w:r w:rsidR="004D384E">
              <w:rPr>
                <w:rFonts w:ascii="宋体" w:eastAsia="宋体" w:hAnsi="宋体" w:cs="宋体" w:hint="eastAsia"/>
                <w:color w:val="auto"/>
                <w:lang w:eastAsia="zh-CN" w:bidi="ar"/>
              </w:rPr>
              <w:t>·</w:t>
            </w:r>
            <w:r>
              <w:rPr>
                <w:rFonts w:ascii="宋体" w:eastAsia="宋体" w:hAnsi="宋体" w:cs="宋体" w:hint="eastAsia"/>
                <w:color w:val="auto"/>
                <w:lang w:eastAsia="zh-CN" w:bidi="ar"/>
              </w:rPr>
              <w:t>智库）</w:t>
            </w:r>
          </w:p>
        </w:tc>
        <w:tc>
          <w:tcPr>
            <w:tcW w:w="187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rPr>
            </w:pPr>
            <w:r>
              <w:rPr>
                <w:rFonts w:ascii="宋体" w:eastAsia="宋体" w:hAnsi="宋体" w:cs="宋体"/>
                <w:color w:val="auto"/>
                <w:lang w:eastAsia="zh-CN" w:bidi="ar"/>
              </w:rPr>
              <w:t>2023</w:t>
            </w:r>
            <w:r>
              <w:rPr>
                <w:rFonts w:ascii="宋体" w:eastAsia="宋体" w:hAnsi="宋体" w:cs="宋体" w:hint="eastAsia"/>
                <w:color w:val="auto"/>
                <w:lang w:eastAsia="zh-CN" w:bidi="ar"/>
              </w:rPr>
              <w:t>，</w:t>
            </w:r>
            <w:r>
              <w:rPr>
                <w:rFonts w:ascii="宋体" w:eastAsia="宋体" w:hAnsi="宋体" w:cs="宋体"/>
                <w:color w:val="auto"/>
                <w:lang w:eastAsia="zh-CN" w:bidi="ar"/>
              </w:rPr>
              <w:t>06</w:t>
            </w:r>
          </w:p>
        </w:tc>
        <w:tc>
          <w:tcPr>
            <w:tcW w:w="17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rPr>
                <w:rFonts w:ascii="宋体" w:eastAsia="宋体" w:hAnsi="宋体" w:cs="宋体"/>
                <w:color w:val="auto"/>
                <w:lang w:eastAsia="zh-CN"/>
              </w:rPr>
            </w:pPr>
            <w:r>
              <w:rPr>
                <w:rFonts w:ascii="宋体" w:eastAsia="宋体" w:hAnsi="宋体" w:cs="宋体" w:hint="eastAsia"/>
                <w:color w:val="auto"/>
                <w:lang w:eastAsia="zh-CN" w:bidi="ar"/>
              </w:rPr>
              <w:t>其他</w:t>
            </w:r>
          </w:p>
        </w:tc>
      </w:tr>
    </w:tbl>
    <w:p w:rsidR="00A10CD9" w:rsidRDefault="00A10CD9">
      <w:pPr>
        <w:jc w:val="center"/>
        <w:rPr>
          <w:rFonts w:ascii="仿宋" w:eastAsia="仿宋" w:hAnsi="仿宋" w:cs="仿宋"/>
          <w:color w:val="auto"/>
          <w:sz w:val="20"/>
          <w:szCs w:val="20"/>
          <w:lang w:eastAsia="zh-CN"/>
        </w:rPr>
      </w:pPr>
    </w:p>
    <w:p w:rsidR="00A10CD9" w:rsidRDefault="00A10CD9">
      <w:pPr>
        <w:spacing w:line="276" w:lineRule="auto"/>
        <w:ind w:firstLineChars="200" w:firstLine="420"/>
        <w:jc w:val="both"/>
        <w:rPr>
          <w:rFonts w:asciiTheme="minorEastAsia" w:eastAsiaTheme="minorEastAsia" w:hAnsiTheme="minorEastAsia" w:cstheme="minorEastAsia"/>
          <w:color w:val="auto"/>
          <w:lang w:eastAsia="zh-CN"/>
        </w:rPr>
      </w:pPr>
    </w:p>
    <w:p w:rsidR="00A10CD9" w:rsidRDefault="004530CA">
      <w:pPr>
        <w:spacing w:before="47"/>
        <w:ind w:leftChars="56" w:left="118" w:firstLineChars="200" w:firstLine="560"/>
        <w:jc w:val="both"/>
        <w:outlineLvl w:val="2"/>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2.科研项目情况</w:t>
      </w:r>
    </w:p>
    <w:p w:rsidR="00A10CD9" w:rsidRDefault="004530CA" w:rsidP="00D230B1">
      <w:pPr>
        <w:spacing w:before="217" w:line="379" w:lineRule="auto"/>
        <w:ind w:left="119" w:right="46" w:firstLine="482"/>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2023年度，本学位点成功获批1项国家社科基金项目、2项教育部高校辅导员研究专项，以及湖南省社科基金重点、一般等纵向科研项目20余项。</w:t>
      </w:r>
    </w:p>
    <w:p w:rsidR="00A10CD9" w:rsidRDefault="004530CA" w:rsidP="00C17C7D">
      <w:pPr>
        <w:spacing w:before="123" w:line="360" w:lineRule="auto"/>
        <w:ind w:left="127"/>
        <w:jc w:val="center"/>
        <w:rPr>
          <w:rFonts w:ascii="宋体" w:eastAsia="宋体" w:hAnsi="宋体" w:cs="宋体"/>
          <w:color w:val="auto"/>
        </w:rPr>
      </w:pPr>
      <w:r>
        <w:rPr>
          <w:rFonts w:ascii="宋体" w:eastAsia="宋体" w:hAnsi="宋体" w:cs="宋体" w:hint="eastAsia"/>
          <w:b/>
          <w:bCs/>
          <w:color w:val="auto"/>
          <w:spacing w:val="4"/>
          <w:lang w:eastAsia="zh-CN" w:bidi="ar"/>
        </w:rPr>
        <w:t>表5</w:t>
      </w:r>
      <w:r>
        <w:rPr>
          <w:rFonts w:ascii="宋体" w:eastAsia="宋体" w:hAnsi="宋体" w:cs="宋体" w:hint="eastAsia"/>
          <w:color w:val="auto"/>
          <w:spacing w:val="4"/>
          <w:lang w:eastAsia="zh-CN" w:bidi="ar"/>
        </w:rPr>
        <w:t xml:space="preserve">  </w:t>
      </w:r>
      <w:r>
        <w:rPr>
          <w:rFonts w:ascii="宋体" w:eastAsia="宋体" w:hAnsi="宋体" w:cs="宋体" w:hint="eastAsia"/>
          <w:b/>
          <w:bCs/>
          <w:color w:val="auto"/>
          <w:spacing w:val="4"/>
          <w:lang w:eastAsia="zh-CN" w:bidi="ar"/>
        </w:rPr>
        <w:t>科研项目情况</w:t>
      </w:r>
    </w:p>
    <w:p w:rsidR="00A10CD9" w:rsidRDefault="00A10CD9">
      <w:pPr>
        <w:spacing w:line="24" w:lineRule="exact"/>
        <w:rPr>
          <w:rFonts w:ascii="宋体" w:eastAsia="宋体" w:hAnsi="宋体" w:cs="宋体"/>
          <w:color w:val="auto"/>
        </w:rPr>
      </w:pPr>
    </w:p>
    <w:tbl>
      <w:tblPr>
        <w:tblStyle w:val="TableNormal"/>
        <w:tblW w:w="847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1"/>
        <w:gridCol w:w="1006"/>
        <w:gridCol w:w="868"/>
        <w:gridCol w:w="1807"/>
        <w:gridCol w:w="1179"/>
        <w:gridCol w:w="829"/>
        <w:gridCol w:w="837"/>
        <w:gridCol w:w="760"/>
        <w:gridCol w:w="734"/>
      </w:tblGrid>
      <w:tr w:rsidR="00A10CD9">
        <w:trPr>
          <w:trHeight w:val="1670"/>
        </w:trPr>
        <w:tc>
          <w:tcPr>
            <w:tcW w:w="451" w:type="dxa"/>
            <w:tcBorders>
              <w:top w:val="single" w:sz="2" w:space="0" w:color="000000"/>
              <w:left w:val="single" w:sz="2" w:space="0" w:color="000000"/>
              <w:bottom w:val="single" w:sz="2" w:space="0" w:color="000000"/>
              <w:right w:val="single" w:sz="2" w:space="0" w:color="000000"/>
            </w:tcBorders>
            <w:shd w:val="clear" w:color="auto" w:fill="auto"/>
            <w:textDirection w:val="tbRlV"/>
            <w:vAlign w:val="center"/>
          </w:tcPr>
          <w:p w:rsidR="00A10CD9" w:rsidRDefault="004530CA">
            <w:pPr>
              <w:spacing w:before="120" w:afterLines="50" w:after="120" w:line="196" w:lineRule="auto"/>
              <w:ind w:leftChars="50" w:left="105" w:right="6"/>
              <w:jc w:val="center"/>
              <w:rPr>
                <w:rFonts w:ascii="宋体" w:eastAsia="宋体" w:hAnsi="宋体" w:cs="宋体"/>
                <w:color w:val="auto"/>
              </w:rPr>
            </w:pPr>
            <w:r>
              <w:rPr>
                <w:rFonts w:ascii="宋体" w:eastAsia="宋体" w:hAnsi="宋体" w:cs="宋体" w:hint="eastAsia"/>
                <w:b/>
                <w:bCs/>
                <w:color w:val="auto"/>
                <w:spacing w:val="-35"/>
                <w:lang w:eastAsia="zh-CN" w:bidi="ar"/>
              </w:rPr>
              <w:t>序</w:t>
            </w:r>
            <w:r>
              <w:rPr>
                <w:rFonts w:ascii="宋体" w:eastAsia="宋体" w:hAnsi="宋体" w:cs="宋体" w:hint="eastAsia"/>
                <w:color w:val="auto"/>
                <w:spacing w:val="5"/>
                <w:lang w:eastAsia="zh-CN" w:bidi="ar"/>
              </w:rPr>
              <w:t xml:space="preserve">   </w:t>
            </w:r>
            <w:r>
              <w:rPr>
                <w:rFonts w:ascii="宋体" w:eastAsia="宋体" w:hAnsi="宋体" w:cs="宋体" w:hint="eastAsia"/>
                <w:b/>
                <w:bCs/>
                <w:color w:val="auto"/>
                <w:spacing w:val="-35"/>
                <w:lang w:eastAsia="zh-CN" w:bidi="ar"/>
              </w:rPr>
              <w:t>号</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120" w:afterLines="50" w:after="120" w:line="292" w:lineRule="auto"/>
              <w:ind w:right="6"/>
              <w:jc w:val="center"/>
              <w:rPr>
                <w:rFonts w:ascii="宋体" w:eastAsia="宋体" w:hAnsi="宋体" w:cs="宋体"/>
                <w:color w:val="auto"/>
              </w:rPr>
            </w:pPr>
            <w:r>
              <w:rPr>
                <w:rFonts w:ascii="宋体" w:eastAsia="宋体" w:hAnsi="宋体" w:cs="宋体" w:hint="eastAsia"/>
                <w:b/>
                <w:bCs/>
                <w:color w:val="auto"/>
                <w:spacing w:val="-1"/>
                <w:lang w:eastAsia="zh-CN" w:bidi="ar"/>
              </w:rPr>
              <w:t>项目</w:t>
            </w:r>
            <w:r>
              <w:rPr>
                <w:rFonts w:ascii="宋体" w:eastAsia="宋体" w:hAnsi="宋体" w:cs="宋体" w:hint="eastAsia"/>
                <w:color w:val="auto"/>
                <w:lang w:eastAsia="zh-CN" w:bidi="ar"/>
              </w:rPr>
              <w:t xml:space="preserve"> </w:t>
            </w:r>
          </w:p>
          <w:p w:rsidR="00A10CD9" w:rsidRDefault="004530CA">
            <w:pPr>
              <w:spacing w:before="120" w:afterLines="50" w:after="120" w:line="292" w:lineRule="auto"/>
              <w:ind w:right="6"/>
              <w:jc w:val="center"/>
              <w:rPr>
                <w:rFonts w:ascii="宋体" w:eastAsia="宋体" w:hAnsi="宋体" w:cs="宋体"/>
                <w:color w:val="auto"/>
              </w:rPr>
            </w:pPr>
            <w:r>
              <w:rPr>
                <w:rFonts w:ascii="宋体" w:eastAsia="宋体" w:hAnsi="宋体" w:cs="宋体" w:hint="eastAsia"/>
                <w:b/>
                <w:bCs/>
                <w:color w:val="auto"/>
                <w:lang w:eastAsia="zh-CN" w:bidi="ar"/>
              </w:rPr>
              <w:t>来源</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120" w:afterLines="50" w:after="120" w:line="292" w:lineRule="auto"/>
              <w:ind w:right="6"/>
              <w:jc w:val="center"/>
              <w:rPr>
                <w:rFonts w:ascii="宋体" w:eastAsia="宋体" w:hAnsi="宋体" w:cs="宋体"/>
                <w:color w:val="auto"/>
              </w:rPr>
            </w:pPr>
            <w:r>
              <w:rPr>
                <w:rFonts w:ascii="宋体" w:eastAsia="宋体" w:hAnsi="宋体" w:cs="宋体" w:hint="eastAsia"/>
                <w:b/>
                <w:bCs/>
                <w:color w:val="auto"/>
                <w:spacing w:val="-1"/>
                <w:lang w:eastAsia="zh-CN" w:bidi="ar"/>
              </w:rPr>
              <w:t>项目</w:t>
            </w:r>
            <w:r>
              <w:rPr>
                <w:rFonts w:ascii="宋体" w:eastAsia="宋体" w:hAnsi="宋体" w:cs="宋体" w:hint="eastAsia"/>
                <w:color w:val="auto"/>
                <w:lang w:eastAsia="zh-CN" w:bidi="ar"/>
              </w:rPr>
              <w:t xml:space="preserve"> </w:t>
            </w:r>
          </w:p>
          <w:p w:rsidR="00A10CD9" w:rsidRDefault="004530CA">
            <w:pPr>
              <w:spacing w:before="120" w:afterLines="50" w:after="120" w:line="292" w:lineRule="auto"/>
              <w:ind w:right="6"/>
              <w:jc w:val="center"/>
              <w:rPr>
                <w:rFonts w:ascii="宋体" w:eastAsia="宋体" w:hAnsi="宋体" w:cs="宋体"/>
                <w:color w:val="auto"/>
              </w:rPr>
            </w:pPr>
            <w:r>
              <w:rPr>
                <w:rFonts w:ascii="宋体" w:eastAsia="宋体" w:hAnsi="宋体" w:cs="宋体" w:hint="eastAsia"/>
                <w:b/>
                <w:bCs/>
                <w:color w:val="auto"/>
                <w:spacing w:val="-3"/>
                <w:lang w:eastAsia="zh-CN" w:bidi="ar"/>
              </w:rPr>
              <w:t>类型</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120" w:afterLines="50" w:after="120" w:line="283" w:lineRule="auto"/>
              <w:ind w:right="6"/>
              <w:jc w:val="center"/>
              <w:rPr>
                <w:rFonts w:ascii="宋体" w:eastAsia="宋体" w:hAnsi="宋体" w:cs="宋体"/>
                <w:color w:val="auto"/>
              </w:rPr>
            </w:pPr>
            <w:r>
              <w:rPr>
                <w:rFonts w:ascii="宋体" w:eastAsia="宋体" w:hAnsi="宋体" w:cs="宋体" w:hint="eastAsia"/>
                <w:b/>
                <w:bCs/>
                <w:color w:val="auto"/>
                <w:spacing w:val="-8"/>
                <w:lang w:eastAsia="zh-CN" w:bidi="ar"/>
              </w:rPr>
              <w:t>项</w:t>
            </w:r>
            <w:r>
              <w:rPr>
                <w:rFonts w:ascii="宋体" w:eastAsia="宋体" w:hAnsi="宋体" w:cs="宋体" w:hint="eastAsia"/>
                <w:color w:val="auto"/>
                <w:spacing w:val="-8"/>
                <w:lang w:eastAsia="zh-CN" w:bidi="ar"/>
              </w:rPr>
              <w:t xml:space="preserve"> </w:t>
            </w:r>
            <w:r>
              <w:rPr>
                <w:rFonts w:ascii="宋体" w:eastAsia="宋体" w:hAnsi="宋体" w:cs="宋体" w:hint="eastAsia"/>
                <w:b/>
                <w:bCs/>
                <w:color w:val="auto"/>
                <w:spacing w:val="-8"/>
                <w:lang w:eastAsia="zh-CN" w:bidi="ar"/>
              </w:rPr>
              <w:t>目（课题）</w:t>
            </w:r>
            <w:r>
              <w:rPr>
                <w:rFonts w:ascii="宋体" w:eastAsia="宋体" w:hAnsi="宋体" w:cs="宋体" w:hint="eastAsia"/>
                <w:color w:val="auto"/>
                <w:lang w:eastAsia="zh-CN" w:bidi="ar"/>
              </w:rPr>
              <w:t xml:space="preserve"> </w:t>
            </w:r>
            <w:r>
              <w:rPr>
                <w:rFonts w:ascii="宋体" w:eastAsia="宋体" w:hAnsi="宋体" w:cs="宋体" w:hint="eastAsia"/>
                <w:b/>
                <w:bCs/>
                <w:color w:val="auto"/>
                <w:spacing w:val="1"/>
                <w:lang w:eastAsia="zh-CN" w:bidi="ar"/>
              </w:rPr>
              <w:t>名称</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120" w:afterLines="50" w:after="120" w:line="292" w:lineRule="auto"/>
              <w:ind w:right="6"/>
              <w:jc w:val="center"/>
              <w:rPr>
                <w:rFonts w:ascii="宋体" w:eastAsia="宋体" w:hAnsi="宋体" w:cs="宋体"/>
                <w:b/>
                <w:bCs/>
                <w:color w:val="auto"/>
                <w:spacing w:val="-1"/>
              </w:rPr>
            </w:pPr>
            <w:r>
              <w:rPr>
                <w:rFonts w:ascii="宋体" w:eastAsia="宋体" w:hAnsi="宋体" w:cs="宋体" w:hint="eastAsia"/>
                <w:b/>
                <w:bCs/>
                <w:color w:val="auto"/>
                <w:spacing w:val="-1"/>
                <w:lang w:eastAsia="zh-CN" w:bidi="ar"/>
              </w:rPr>
              <w:t>项目</w:t>
            </w:r>
          </w:p>
          <w:p w:rsidR="00A10CD9" w:rsidRDefault="004530CA">
            <w:pPr>
              <w:spacing w:before="120" w:afterLines="50" w:after="120" w:line="292" w:lineRule="auto"/>
              <w:ind w:right="6"/>
              <w:jc w:val="center"/>
              <w:rPr>
                <w:rFonts w:ascii="宋体" w:eastAsia="宋体" w:hAnsi="宋体" w:cs="宋体"/>
                <w:color w:val="auto"/>
              </w:rPr>
            </w:pPr>
            <w:r>
              <w:rPr>
                <w:rFonts w:ascii="宋体" w:eastAsia="宋体" w:hAnsi="宋体" w:cs="宋体" w:hint="eastAsia"/>
                <w:b/>
                <w:bCs/>
                <w:color w:val="auto"/>
                <w:spacing w:val="2"/>
                <w:lang w:eastAsia="zh-CN" w:bidi="ar"/>
              </w:rPr>
              <w:t>编号</w:t>
            </w:r>
          </w:p>
        </w:tc>
        <w:tc>
          <w:tcPr>
            <w:tcW w:w="829" w:type="dxa"/>
            <w:tcBorders>
              <w:top w:val="single" w:sz="2" w:space="0" w:color="000000"/>
              <w:left w:val="single" w:sz="2" w:space="0" w:color="000000"/>
              <w:bottom w:val="single" w:sz="2" w:space="0" w:color="000000"/>
              <w:right w:val="single" w:sz="2" w:space="0" w:color="000000"/>
            </w:tcBorders>
            <w:shd w:val="clear" w:color="auto" w:fill="auto"/>
            <w:textDirection w:val="tbRlV"/>
            <w:vAlign w:val="center"/>
          </w:tcPr>
          <w:p w:rsidR="00A10CD9" w:rsidRDefault="004530CA">
            <w:pPr>
              <w:spacing w:before="120" w:afterLines="50" w:after="120" w:line="196" w:lineRule="auto"/>
              <w:ind w:leftChars="50" w:left="105" w:right="6"/>
              <w:jc w:val="center"/>
              <w:rPr>
                <w:rFonts w:ascii="宋体" w:eastAsia="宋体" w:hAnsi="宋体" w:cs="宋体"/>
                <w:color w:val="auto"/>
              </w:rPr>
            </w:pPr>
            <w:r>
              <w:rPr>
                <w:rFonts w:ascii="宋体" w:eastAsia="宋体" w:hAnsi="宋体" w:cs="宋体" w:hint="eastAsia"/>
                <w:b/>
                <w:bCs/>
                <w:color w:val="auto"/>
                <w:spacing w:val="-44"/>
                <w:lang w:eastAsia="zh-CN" w:bidi="ar"/>
              </w:rPr>
              <w:t>负</w:t>
            </w:r>
            <w:r>
              <w:rPr>
                <w:rFonts w:ascii="宋体" w:eastAsia="宋体" w:hAnsi="宋体" w:cs="宋体" w:hint="eastAsia"/>
                <w:color w:val="auto"/>
                <w:spacing w:val="3"/>
                <w:lang w:eastAsia="zh-CN" w:bidi="ar"/>
              </w:rPr>
              <w:t xml:space="preserve">   </w:t>
            </w:r>
            <w:proofErr w:type="gramStart"/>
            <w:r>
              <w:rPr>
                <w:rFonts w:ascii="宋体" w:eastAsia="宋体" w:hAnsi="宋体" w:cs="宋体" w:hint="eastAsia"/>
                <w:b/>
                <w:bCs/>
                <w:color w:val="auto"/>
                <w:spacing w:val="-44"/>
                <w:lang w:eastAsia="zh-CN" w:bidi="ar"/>
              </w:rPr>
              <w:t>责</w:t>
            </w:r>
            <w:proofErr w:type="gramEnd"/>
            <w:r>
              <w:rPr>
                <w:rFonts w:ascii="宋体" w:eastAsia="宋体" w:hAnsi="宋体" w:cs="宋体" w:hint="eastAsia"/>
                <w:color w:val="auto"/>
                <w:spacing w:val="4"/>
                <w:lang w:eastAsia="zh-CN" w:bidi="ar"/>
              </w:rPr>
              <w:t xml:space="preserve">   </w:t>
            </w:r>
            <w:r>
              <w:rPr>
                <w:rFonts w:ascii="宋体" w:eastAsia="宋体" w:hAnsi="宋体" w:cs="宋体" w:hint="eastAsia"/>
                <w:b/>
                <w:bCs/>
                <w:color w:val="auto"/>
                <w:spacing w:val="-44"/>
                <w:lang w:eastAsia="zh-CN" w:bidi="ar"/>
              </w:rPr>
              <w:t>人</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120" w:afterLines="50" w:after="120" w:line="292" w:lineRule="auto"/>
              <w:ind w:right="6"/>
              <w:jc w:val="center"/>
              <w:rPr>
                <w:rFonts w:ascii="宋体" w:eastAsia="宋体" w:hAnsi="宋体" w:cs="宋体"/>
                <w:color w:val="auto"/>
              </w:rPr>
            </w:pPr>
            <w:r>
              <w:rPr>
                <w:rFonts w:ascii="宋体" w:eastAsia="宋体" w:hAnsi="宋体" w:cs="宋体" w:hint="eastAsia"/>
                <w:b/>
                <w:bCs/>
                <w:color w:val="auto"/>
                <w:spacing w:val="-1"/>
                <w:lang w:eastAsia="zh-CN" w:bidi="ar"/>
              </w:rPr>
              <w:t>立项</w:t>
            </w:r>
            <w:r>
              <w:rPr>
                <w:rFonts w:ascii="宋体" w:eastAsia="宋体" w:hAnsi="宋体" w:cs="宋体" w:hint="eastAsia"/>
                <w:color w:val="auto"/>
                <w:lang w:eastAsia="zh-CN" w:bidi="ar"/>
              </w:rPr>
              <w:t xml:space="preserve"> </w:t>
            </w:r>
          </w:p>
          <w:p w:rsidR="00A10CD9" w:rsidRDefault="004530CA">
            <w:pPr>
              <w:spacing w:before="120" w:afterLines="50" w:after="120" w:line="292" w:lineRule="auto"/>
              <w:ind w:right="6"/>
              <w:jc w:val="center"/>
              <w:rPr>
                <w:rFonts w:ascii="宋体" w:eastAsia="宋体" w:hAnsi="宋体" w:cs="宋体"/>
                <w:color w:val="auto"/>
              </w:rPr>
            </w:pPr>
            <w:r>
              <w:rPr>
                <w:rFonts w:ascii="宋体" w:eastAsia="宋体" w:hAnsi="宋体" w:cs="宋体" w:hint="eastAsia"/>
                <w:b/>
                <w:bCs/>
                <w:color w:val="auto"/>
                <w:spacing w:val="-12"/>
                <w:lang w:eastAsia="zh-CN" w:bidi="ar"/>
              </w:rPr>
              <w:t>时间</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120" w:afterLines="50" w:after="120" w:line="290" w:lineRule="auto"/>
              <w:ind w:right="6"/>
              <w:jc w:val="center"/>
              <w:rPr>
                <w:rFonts w:ascii="宋体" w:eastAsia="宋体" w:hAnsi="宋体" w:cs="宋体"/>
                <w:b/>
                <w:bCs/>
                <w:color w:val="auto"/>
                <w:spacing w:val="2"/>
              </w:rPr>
            </w:pPr>
            <w:r>
              <w:rPr>
                <w:rFonts w:ascii="宋体" w:eastAsia="宋体" w:hAnsi="宋体" w:cs="宋体" w:hint="eastAsia"/>
                <w:b/>
                <w:bCs/>
                <w:color w:val="auto"/>
                <w:spacing w:val="2"/>
                <w:lang w:eastAsia="zh-CN" w:bidi="ar"/>
              </w:rPr>
              <w:t>合同</w:t>
            </w:r>
          </w:p>
          <w:p w:rsidR="00A10CD9" w:rsidRDefault="004530CA">
            <w:pPr>
              <w:spacing w:before="120" w:afterLines="50" w:after="120" w:line="290" w:lineRule="auto"/>
              <w:ind w:right="6"/>
              <w:jc w:val="center"/>
              <w:rPr>
                <w:rFonts w:ascii="宋体" w:eastAsia="宋体" w:hAnsi="宋体" w:cs="宋体"/>
                <w:color w:val="auto"/>
              </w:rPr>
            </w:pPr>
            <w:r>
              <w:rPr>
                <w:rFonts w:ascii="宋体" w:eastAsia="宋体" w:hAnsi="宋体" w:cs="宋体" w:hint="eastAsia"/>
                <w:b/>
                <w:bCs/>
                <w:color w:val="auto"/>
                <w:spacing w:val="-1"/>
                <w:lang w:eastAsia="zh-CN" w:bidi="ar"/>
              </w:rPr>
              <w:t>经费</w:t>
            </w:r>
          </w:p>
        </w:tc>
        <w:tc>
          <w:tcPr>
            <w:tcW w:w="734" w:type="dxa"/>
            <w:tcBorders>
              <w:top w:val="single" w:sz="2" w:space="0" w:color="000000"/>
              <w:left w:val="single" w:sz="2" w:space="0" w:color="000000"/>
              <w:bottom w:val="single" w:sz="2" w:space="0" w:color="000000"/>
              <w:right w:val="single" w:sz="2" w:space="0" w:color="000000"/>
            </w:tcBorders>
            <w:shd w:val="clear" w:color="auto" w:fill="auto"/>
            <w:textDirection w:val="tbRlV"/>
            <w:vAlign w:val="center"/>
          </w:tcPr>
          <w:p w:rsidR="00A10CD9" w:rsidRDefault="004530CA">
            <w:pPr>
              <w:spacing w:before="120" w:afterLines="50" w:after="120" w:line="201" w:lineRule="auto"/>
              <w:ind w:leftChars="50" w:left="105" w:right="6"/>
              <w:jc w:val="center"/>
              <w:rPr>
                <w:rFonts w:ascii="宋体" w:eastAsia="宋体" w:hAnsi="宋体" w:cs="宋体"/>
                <w:color w:val="auto"/>
              </w:rPr>
            </w:pPr>
            <w:r>
              <w:rPr>
                <w:rFonts w:ascii="宋体" w:eastAsia="宋体" w:hAnsi="宋体" w:cs="宋体" w:hint="eastAsia"/>
                <w:b/>
                <w:bCs/>
                <w:color w:val="auto"/>
                <w:spacing w:val="-86"/>
                <w:lang w:eastAsia="zh-CN" w:bidi="ar"/>
              </w:rPr>
              <w:t>到</w:t>
            </w:r>
            <w:r>
              <w:rPr>
                <w:rFonts w:ascii="宋体" w:eastAsia="宋体" w:hAnsi="宋体" w:cs="宋体" w:hint="eastAsia"/>
                <w:color w:val="auto"/>
                <w:spacing w:val="5"/>
                <w:lang w:eastAsia="zh-CN" w:bidi="ar"/>
              </w:rPr>
              <w:t xml:space="preserve">   </w:t>
            </w:r>
            <w:proofErr w:type="gramStart"/>
            <w:r>
              <w:rPr>
                <w:rFonts w:ascii="宋体" w:eastAsia="宋体" w:hAnsi="宋体" w:cs="宋体" w:hint="eastAsia"/>
                <w:b/>
                <w:bCs/>
                <w:color w:val="auto"/>
                <w:spacing w:val="-85"/>
                <w:lang w:eastAsia="zh-CN" w:bidi="ar"/>
              </w:rPr>
              <w:t>账</w:t>
            </w:r>
            <w:proofErr w:type="gramEnd"/>
            <w:r>
              <w:rPr>
                <w:rFonts w:ascii="宋体" w:eastAsia="宋体" w:hAnsi="宋体" w:cs="宋体" w:hint="eastAsia"/>
                <w:color w:val="auto"/>
                <w:spacing w:val="7"/>
                <w:lang w:eastAsia="zh-CN" w:bidi="ar"/>
              </w:rPr>
              <w:t xml:space="preserve">   </w:t>
            </w:r>
            <w:r>
              <w:rPr>
                <w:rFonts w:ascii="宋体" w:eastAsia="宋体" w:hAnsi="宋体" w:cs="宋体" w:hint="eastAsia"/>
                <w:b/>
                <w:bCs/>
                <w:color w:val="auto"/>
                <w:spacing w:val="-85"/>
                <w:lang w:eastAsia="zh-CN" w:bidi="ar"/>
              </w:rPr>
              <w:t>经</w:t>
            </w:r>
            <w:r>
              <w:rPr>
                <w:rFonts w:ascii="宋体" w:eastAsia="宋体" w:hAnsi="宋体" w:cs="宋体" w:hint="eastAsia"/>
                <w:color w:val="auto"/>
                <w:spacing w:val="7"/>
                <w:lang w:eastAsia="zh-CN" w:bidi="ar"/>
              </w:rPr>
              <w:t xml:space="preserve">   </w:t>
            </w:r>
            <w:r>
              <w:rPr>
                <w:rFonts w:ascii="宋体" w:eastAsia="宋体" w:hAnsi="宋体" w:cs="宋体" w:hint="eastAsia"/>
                <w:b/>
                <w:bCs/>
                <w:color w:val="auto"/>
                <w:spacing w:val="-32"/>
                <w:lang w:eastAsia="zh-CN" w:bidi="ar"/>
              </w:rPr>
              <w:t>费</w:t>
            </w:r>
          </w:p>
        </w:tc>
      </w:tr>
      <w:tr w:rsidR="00A10CD9">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line="388" w:lineRule="auto"/>
              <w:jc w:val="center"/>
              <w:rPr>
                <w:rFonts w:ascii="宋体" w:eastAsia="宋体" w:hAnsi="宋体" w:cs="宋体"/>
                <w:color w:val="auto"/>
                <w:lang w:eastAsia="zh-CN"/>
              </w:rPr>
            </w:pPr>
            <w:r>
              <w:rPr>
                <w:rFonts w:ascii="宋体" w:eastAsia="宋体" w:hAnsi="宋体" w:cs="宋体" w:hint="eastAsia"/>
                <w:color w:val="auto"/>
                <w:lang w:eastAsia="zh-CN" w:bidi="ar"/>
              </w:rPr>
              <w:t>1</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全国哲学社会科学规划办公室</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一般</w:t>
            </w:r>
          </w:p>
          <w:p w:rsidR="00A10CD9" w:rsidRDefault="004530CA">
            <w:pPr>
              <w:jc w:val="center"/>
              <w:textAlignment w:val="bottom"/>
              <w:rPr>
                <w:rFonts w:ascii="宋体" w:eastAsia="宋体" w:hAnsi="宋体" w:cs="宋体"/>
                <w:color w:val="auto"/>
                <w:spacing w:val="4"/>
              </w:rPr>
            </w:pPr>
            <w:r>
              <w:rPr>
                <w:rFonts w:ascii="宋体" w:eastAsia="宋体" w:hAnsi="宋体" w:cs="宋体" w:hint="eastAsia"/>
                <w:color w:val="auto"/>
                <w:lang w:eastAsia="zh-CN" w:bidi="ar"/>
              </w:rPr>
              <w:t>项目</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8"/>
                <w:lang w:eastAsia="zh-CN"/>
              </w:rPr>
            </w:pPr>
            <w:r>
              <w:rPr>
                <w:rFonts w:ascii="宋体" w:eastAsia="宋体" w:hAnsi="宋体" w:cs="宋体" w:hint="eastAsia"/>
                <w:color w:val="auto"/>
                <w:lang w:eastAsia="zh-CN" w:bidi="ar"/>
              </w:rPr>
              <w:t>智能算法推荐对青年价值选择的影响与引导研究</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rPr>
            </w:pPr>
            <w:r>
              <w:rPr>
                <w:rFonts w:ascii="宋体" w:eastAsia="宋体" w:hAnsi="宋体" w:cs="宋体" w:hint="eastAsia"/>
                <w:color w:val="auto"/>
                <w:lang w:eastAsia="zh-CN" w:bidi="ar"/>
              </w:rPr>
              <w:t>23BKS153</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15"/>
                <w:lang w:eastAsia="zh-CN"/>
              </w:rPr>
            </w:pPr>
            <w:r>
              <w:rPr>
                <w:rFonts w:ascii="宋体" w:eastAsia="宋体" w:hAnsi="宋体" w:cs="宋体" w:hint="eastAsia"/>
                <w:color w:val="auto"/>
                <w:lang w:eastAsia="zh-CN" w:bidi="ar"/>
              </w:rPr>
              <w:t>杨建武</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2"/>
              </w:rPr>
            </w:pPr>
            <w:r>
              <w:rPr>
                <w:rFonts w:ascii="宋体" w:eastAsia="宋体" w:hAnsi="宋体" w:cs="宋体" w:hint="eastAsia"/>
                <w:color w:val="auto"/>
                <w:lang w:eastAsia="zh-CN" w:bidi="ar"/>
              </w:rPr>
              <w:t>2023.09</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200000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180000</w:t>
            </w:r>
          </w:p>
        </w:tc>
      </w:tr>
      <w:tr w:rsidR="00A10CD9">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rPr>
            </w:pPr>
            <w:r>
              <w:rPr>
                <w:rFonts w:ascii="宋体" w:eastAsia="宋体" w:hAnsi="宋体" w:cs="宋体" w:hint="eastAsia"/>
                <w:color w:val="auto"/>
                <w:lang w:eastAsia="zh-CN" w:bidi="ar"/>
              </w:rPr>
              <w:t>2</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rPr>
            </w:pPr>
            <w:r>
              <w:rPr>
                <w:rFonts w:ascii="宋体" w:eastAsia="宋体" w:hAnsi="宋体" w:cs="宋体" w:hint="eastAsia"/>
                <w:color w:val="auto"/>
                <w:lang w:eastAsia="zh-CN" w:bidi="ar"/>
              </w:rPr>
              <w:t>教育部</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4"/>
              </w:rPr>
            </w:pPr>
            <w:r>
              <w:rPr>
                <w:rFonts w:ascii="宋体" w:eastAsia="宋体" w:hAnsi="宋体" w:cs="宋体" w:hint="eastAsia"/>
                <w:color w:val="auto"/>
                <w:lang w:eastAsia="zh-CN" w:bidi="ar"/>
              </w:rPr>
              <w:t>高校辅导员研究专项</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8"/>
                <w:lang w:eastAsia="zh-CN"/>
              </w:rPr>
            </w:pPr>
            <w:r>
              <w:rPr>
                <w:rFonts w:ascii="宋体" w:eastAsia="宋体" w:hAnsi="宋体" w:cs="宋体" w:hint="eastAsia"/>
                <w:color w:val="auto"/>
                <w:lang w:eastAsia="zh-CN" w:bidi="ar"/>
              </w:rPr>
              <w:t>“从‘内卷’‘躺平’现象看青年学生奋斗精神培育研究”</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23JDSZ3188</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15"/>
              </w:rPr>
            </w:pPr>
            <w:r>
              <w:rPr>
                <w:rFonts w:ascii="宋体" w:eastAsia="宋体" w:hAnsi="宋体" w:cs="宋体" w:hint="eastAsia"/>
                <w:color w:val="auto"/>
                <w:lang w:eastAsia="zh-CN" w:bidi="ar"/>
              </w:rPr>
              <w:t>张卓</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2"/>
                <w:lang w:eastAsia="zh-CN"/>
              </w:rPr>
            </w:pPr>
            <w:r>
              <w:rPr>
                <w:rFonts w:ascii="宋体" w:eastAsia="宋体" w:hAnsi="宋体" w:cs="宋体" w:hint="eastAsia"/>
                <w:color w:val="auto"/>
                <w:lang w:eastAsia="zh-CN" w:bidi="ar"/>
              </w:rPr>
              <w:t>2023.10</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20000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rPr>
            </w:pPr>
            <w:r>
              <w:rPr>
                <w:rFonts w:ascii="宋体" w:eastAsia="宋体" w:hAnsi="宋体" w:cs="宋体" w:hint="eastAsia"/>
                <w:color w:val="auto"/>
                <w:lang w:eastAsia="zh-CN" w:bidi="ar"/>
              </w:rPr>
              <w:t>20000</w:t>
            </w:r>
          </w:p>
        </w:tc>
      </w:tr>
      <w:tr w:rsidR="00A10CD9">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rPr>
            </w:pPr>
            <w:r>
              <w:rPr>
                <w:rFonts w:ascii="宋体" w:eastAsia="宋体" w:hAnsi="宋体" w:cs="宋体" w:hint="eastAsia"/>
                <w:color w:val="auto"/>
                <w:lang w:eastAsia="zh-CN" w:bidi="ar"/>
              </w:rPr>
              <w:t>3</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rPr>
            </w:pPr>
            <w:r>
              <w:rPr>
                <w:rFonts w:ascii="宋体" w:eastAsia="宋体" w:hAnsi="宋体" w:cs="宋体" w:hint="eastAsia"/>
                <w:color w:val="auto"/>
                <w:lang w:eastAsia="zh-CN" w:bidi="ar"/>
              </w:rPr>
              <w:t>教育部</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4"/>
              </w:rPr>
            </w:pPr>
            <w:r>
              <w:rPr>
                <w:rFonts w:ascii="宋体" w:eastAsia="宋体" w:hAnsi="宋体" w:cs="宋体" w:hint="eastAsia"/>
                <w:color w:val="auto"/>
                <w:lang w:eastAsia="zh-CN" w:bidi="ar"/>
              </w:rPr>
              <w:t>高校辅导员研究专项</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8"/>
                <w:lang w:eastAsia="zh-CN"/>
              </w:rPr>
            </w:pPr>
            <w:r>
              <w:rPr>
                <w:rFonts w:ascii="宋体" w:eastAsia="宋体" w:hAnsi="宋体" w:cs="宋体" w:hint="eastAsia"/>
                <w:color w:val="auto"/>
                <w:lang w:eastAsia="zh-CN" w:bidi="ar"/>
              </w:rPr>
              <w:t>人工智能时代研究学术道德失范治理机制研究</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23JDSZ3013</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15"/>
              </w:rPr>
            </w:pPr>
            <w:r>
              <w:rPr>
                <w:rFonts w:ascii="宋体" w:eastAsia="宋体" w:hAnsi="宋体" w:cs="宋体" w:hint="eastAsia"/>
                <w:color w:val="auto"/>
                <w:lang w:eastAsia="zh-CN" w:bidi="ar"/>
              </w:rPr>
              <w:t>成璐</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2"/>
              </w:rPr>
            </w:pPr>
            <w:r>
              <w:rPr>
                <w:rFonts w:ascii="宋体" w:eastAsia="宋体" w:hAnsi="宋体" w:cs="宋体" w:hint="eastAsia"/>
                <w:color w:val="auto"/>
                <w:lang w:eastAsia="zh-CN" w:bidi="ar"/>
              </w:rPr>
              <w:t>2023.10</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20000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20000</w:t>
            </w:r>
          </w:p>
        </w:tc>
      </w:tr>
      <w:tr w:rsidR="00A10CD9">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2" w:line="388" w:lineRule="auto"/>
              <w:jc w:val="center"/>
              <w:rPr>
                <w:rFonts w:ascii="宋体" w:eastAsia="宋体" w:hAnsi="宋体" w:cs="宋体"/>
                <w:color w:val="auto"/>
              </w:rPr>
            </w:pPr>
            <w:r>
              <w:rPr>
                <w:rFonts w:ascii="宋体" w:eastAsia="宋体" w:hAnsi="宋体" w:cs="宋体" w:hint="eastAsia"/>
                <w:color w:val="auto"/>
                <w:lang w:eastAsia="zh-CN" w:bidi="ar"/>
              </w:rPr>
              <w:t>4</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湖南省哲学社会科学规划办</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重点</w:t>
            </w:r>
          </w:p>
          <w:p w:rsidR="00A10CD9" w:rsidRDefault="004530CA">
            <w:pPr>
              <w:jc w:val="center"/>
              <w:textAlignment w:val="bottom"/>
              <w:rPr>
                <w:rFonts w:ascii="宋体" w:eastAsia="宋体" w:hAnsi="宋体" w:cs="宋体"/>
                <w:color w:val="auto"/>
                <w:spacing w:val="4"/>
              </w:rPr>
            </w:pPr>
            <w:r>
              <w:rPr>
                <w:rFonts w:ascii="宋体" w:eastAsia="宋体" w:hAnsi="宋体" w:cs="宋体" w:hint="eastAsia"/>
                <w:color w:val="auto"/>
                <w:lang w:eastAsia="zh-CN" w:bidi="ar"/>
              </w:rPr>
              <w:t>项目</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8"/>
                <w:lang w:eastAsia="zh-CN"/>
              </w:rPr>
            </w:pPr>
            <w:r>
              <w:rPr>
                <w:rFonts w:ascii="宋体" w:eastAsia="宋体" w:hAnsi="宋体" w:cs="宋体" w:hint="eastAsia"/>
                <w:color w:val="auto"/>
                <w:lang w:eastAsia="zh-CN" w:bidi="ar"/>
              </w:rPr>
              <w:t>习近平生态文明思想的价值维度</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23CGB07</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15"/>
              </w:rPr>
            </w:pPr>
            <w:r>
              <w:rPr>
                <w:rFonts w:ascii="宋体" w:eastAsia="宋体" w:hAnsi="宋体" w:cs="宋体" w:hint="eastAsia"/>
                <w:color w:val="auto"/>
                <w:lang w:eastAsia="zh-CN" w:bidi="ar"/>
              </w:rPr>
              <w:t>廖小平</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2"/>
              </w:rPr>
            </w:pPr>
            <w:r>
              <w:rPr>
                <w:rFonts w:ascii="宋体" w:eastAsia="宋体" w:hAnsi="宋体" w:cs="宋体" w:hint="eastAsia"/>
                <w:color w:val="auto"/>
                <w:lang w:eastAsia="zh-CN" w:bidi="ar"/>
              </w:rPr>
              <w:t>2023.09</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20000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20000</w:t>
            </w:r>
          </w:p>
        </w:tc>
      </w:tr>
      <w:tr w:rsidR="00A10CD9">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rPr>
            </w:pPr>
            <w:r>
              <w:rPr>
                <w:rFonts w:ascii="宋体" w:eastAsia="宋体" w:hAnsi="宋体" w:cs="宋体" w:hint="eastAsia"/>
                <w:color w:val="auto"/>
                <w:lang w:eastAsia="zh-CN" w:bidi="ar"/>
              </w:rPr>
              <w:t>5</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湖南省</w:t>
            </w:r>
          </w:p>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教育厅</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优秀青年项目</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rPr>
            </w:pPr>
            <w:r>
              <w:rPr>
                <w:rFonts w:ascii="宋体" w:eastAsia="宋体" w:hAnsi="宋体" w:cs="宋体" w:hint="eastAsia"/>
                <w:color w:val="auto"/>
                <w:lang w:eastAsia="zh-CN" w:bidi="ar"/>
              </w:rPr>
              <w:t>文明基因融合视角下的中国文化现代化的道路研究</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23B0275</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熊婷婷</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2023.11</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28000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28000</w:t>
            </w:r>
          </w:p>
        </w:tc>
      </w:tr>
      <w:tr w:rsidR="00A10CD9">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rPr>
            </w:pPr>
            <w:r>
              <w:rPr>
                <w:rFonts w:ascii="宋体" w:eastAsia="宋体" w:hAnsi="宋体" w:cs="宋体" w:hint="eastAsia"/>
                <w:color w:val="auto"/>
                <w:lang w:eastAsia="zh-CN" w:bidi="ar"/>
              </w:rPr>
              <w:t>6</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湖南省</w:t>
            </w:r>
          </w:p>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教育厅</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一般</w:t>
            </w:r>
          </w:p>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项目</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rPr>
            </w:pPr>
            <w:r>
              <w:rPr>
                <w:rFonts w:ascii="宋体" w:eastAsia="宋体" w:hAnsi="宋体" w:cs="宋体" w:hint="eastAsia"/>
                <w:color w:val="auto"/>
                <w:lang w:eastAsia="zh-CN" w:bidi="ar"/>
              </w:rPr>
              <w:t>培养新时代好青年目标下大学生奋斗精神的培育研究</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23C0094</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张卓</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2023.11</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7000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7000</w:t>
            </w:r>
          </w:p>
        </w:tc>
      </w:tr>
      <w:tr w:rsidR="00A10CD9">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rPr>
            </w:pPr>
            <w:r>
              <w:rPr>
                <w:rFonts w:ascii="宋体" w:eastAsia="宋体" w:hAnsi="宋体" w:cs="宋体" w:hint="eastAsia"/>
                <w:color w:val="auto"/>
                <w:lang w:eastAsia="zh-CN" w:bidi="ar"/>
              </w:rPr>
              <w:lastRenderedPageBreak/>
              <w:t>7</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rPr>
            </w:pPr>
            <w:r>
              <w:rPr>
                <w:rFonts w:ascii="宋体" w:eastAsia="宋体" w:hAnsi="宋体" w:cs="宋体" w:hint="eastAsia"/>
                <w:color w:val="auto"/>
                <w:lang w:eastAsia="zh-CN" w:bidi="ar"/>
              </w:rPr>
              <w:t>中共湖南省教育工作委员会</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一般</w:t>
            </w:r>
          </w:p>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项目</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完善高校思想政治工作体系研究</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SZZX202313</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成璐</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2023.10</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40000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40000</w:t>
            </w:r>
          </w:p>
        </w:tc>
      </w:tr>
      <w:tr w:rsidR="00A10CD9">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rPr>
            </w:pPr>
            <w:r>
              <w:rPr>
                <w:rFonts w:ascii="宋体" w:eastAsia="宋体" w:hAnsi="宋体" w:cs="宋体" w:hint="eastAsia"/>
                <w:color w:val="auto"/>
                <w:lang w:eastAsia="zh-CN" w:bidi="ar"/>
              </w:rPr>
              <w:t>8</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rPr>
            </w:pPr>
            <w:r>
              <w:rPr>
                <w:rFonts w:ascii="宋体" w:eastAsia="宋体" w:hAnsi="宋体" w:cs="宋体" w:hint="eastAsia"/>
                <w:color w:val="auto"/>
                <w:lang w:eastAsia="zh-CN" w:bidi="ar"/>
              </w:rPr>
              <w:t>中共湖南省教育工作委员会</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一般</w:t>
            </w:r>
          </w:p>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项目</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rPr>
            </w:pPr>
            <w:r>
              <w:rPr>
                <w:rFonts w:ascii="宋体" w:eastAsia="宋体" w:hAnsi="宋体" w:cs="宋体" w:hint="eastAsia"/>
                <w:color w:val="auto"/>
                <w:lang w:eastAsia="zh-CN" w:bidi="ar"/>
              </w:rPr>
              <w:t>当前高校意识形态工作的重点、难点研究</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SZZX202305</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proofErr w:type="gramStart"/>
            <w:r>
              <w:rPr>
                <w:rFonts w:ascii="宋体" w:eastAsia="宋体" w:hAnsi="宋体" w:cs="宋体" w:hint="eastAsia"/>
                <w:color w:val="auto"/>
                <w:lang w:eastAsia="zh-CN" w:bidi="ar"/>
              </w:rPr>
              <w:t>孙欢</w:t>
            </w:r>
            <w:proofErr w:type="gramEnd"/>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2023.10</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40000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40000</w:t>
            </w:r>
          </w:p>
        </w:tc>
      </w:tr>
      <w:tr w:rsidR="00A10CD9">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lang w:eastAsia="zh-CN"/>
              </w:rPr>
            </w:pPr>
            <w:r>
              <w:rPr>
                <w:rFonts w:ascii="宋体" w:eastAsia="宋体" w:hAnsi="宋体" w:cs="宋体" w:hint="eastAsia"/>
                <w:color w:val="auto"/>
                <w:lang w:eastAsia="zh-CN" w:bidi="ar"/>
              </w:rPr>
              <w:t>9</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湖南省</w:t>
            </w:r>
          </w:p>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教育厅</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优秀青年项目</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rPr>
            </w:pPr>
            <w:proofErr w:type="spellStart"/>
            <w:r>
              <w:rPr>
                <w:rFonts w:ascii="宋体" w:eastAsia="宋体" w:hAnsi="宋体" w:cs="宋体" w:hint="eastAsia"/>
                <w:color w:val="auto"/>
                <w:lang w:eastAsia="zh-CN" w:bidi="ar"/>
              </w:rPr>
              <w:t>ChatGPT</w:t>
            </w:r>
            <w:proofErr w:type="spellEnd"/>
            <w:r>
              <w:rPr>
                <w:rFonts w:ascii="宋体" w:eastAsia="宋体" w:hAnsi="宋体" w:cs="宋体" w:hint="eastAsia"/>
                <w:color w:val="auto"/>
                <w:lang w:eastAsia="zh-CN" w:bidi="ar"/>
              </w:rPr>
              <w:t>对大学生批判性思维的潜在影响及应对策略研究</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23B0255</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周日晴</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2023.11</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rPr>
            </w:pPr>
            <w:r>
              <w:rPr>
                <w:rFonts w:ascii="宋体" w:eastAsia="宋体" w:hAnsi="宋体" w:cs="宋体" w:hint="eastAsia"/>
                <w:color w:val="auto"/>
                <w:lang w:eastAsia="zh-CN" w:bidi="ar"/>
              </w:rPr>
              <w:t>28000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28000</w:t>
            </w:r>
          </w:p>
        </w:tc>
      </w:tr>
      <w:tr w:rsidR="00A10CD9" w:rsidTr="004D384E">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lang w:eastAsia="zh-CN"/>
              </w:rPr>
            </w:pPr>
            <w:r>
              <w:rPr>
                <w:rFonts w:ascii="宋体" w:eastAsia="宋体" w:hAnsi="宋体" w:cs="宋体" w:hint="eastAsia"/>
                <w:color w:val="auto"/>
                <w:lang w:eastAsia="zh-CN" w:bidi="ar"/>
              </w:rPr>
              <w:t>10</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湖南省</w:t>
            </w:r>
          </w:p>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教育厅</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重点</w:t>
            </w:r>
          </w:p>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项目</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rPr>
            </w:pPr>
            <w:r>
              <w:rPr>
                <w:rFonts w:ascii="宋体" w:eastAsia="宋体" w:hAnsi="宋体" w:cs="宋体" w:hint="eastAsia"/>
                <w:color w:val="auto"/>
                <w:lang w:eastAsia="zh-CN" w:bidi="ar"/>
              </w:rPr>
              <w:t>积极参与应对气候变化全球治理研究</w:t>
            </w:r>
          </w:p>
        </w:tc>
        <w:tc>
          <w:tcPr>
            <w:tcW w:w="1179" w:type="dxa"/>
            <w:tcBorders>
              <w:top w:val="single" w:sz="2" w:space="0" w:color="000000"/>
              <w:left w:val="single" w:sz="2" w:space="0" w:color="000000"/>
              <w:bottom w:val="single" w:sz="2" w:space="0" w:color="000000"/>
              <w:right w:val="single" w:sz="2" w:space="0" w:color="000000"/>
              <w:tr2bl w:val="single" w:sz="4" w:space="0" w:color="auto"/>
            </w:tcBorders>
            <w:shd w:val="clear" w:color="auto" w:fill="auto"/>
            <w:vAlign w:val="center"/>
          </w:tcPr>
          <w:p w:rsidR="00A10CD9" w:rsidRDefault="00A10CD9">
            <w:pPr>
              <w:jc w:val="center"/>
              <w:textAlignment w:val="bottom"/>
              <w:rPr>
                <w:rFonts w:ascii="宋体" w:eastAsia="宋体" w:hAnsi="宋体" w:cs="宋体"/>
                <w:color w:val="auto"/>
                <w:lang w:eastAsia="zh-CN"/>
              </w:rPr>
            </w:pP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rPr>
            </w:pPr>
            <w:r>
              <w:rPr>
                <w:rFonts w:ascii="宋体" w:eastAsia="宋体" w:hAnsi="宋体" w:cs="宋体" w:hint="eastAsia"/>
                <w:color w:val="auto"/>
                <w:lang w:eastAsia="zh-CN" w:bidi="ar"/>
              </w:rPr>
              <w:t>张赓</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rPr>
            </w:pPr>
            <w:r>
              <w:rPr>
                <w:rFonts w:ascii="宋体" w:eastAsia="宋体" w:hAnsi="宋体" w:cs="宋体" w:hint="eastAsia"/>
                <w:color w:val="auto"/>
                <w:lang w:eastAsia="zh-CN" w:bidi="ar"/>
              </w:rPr>
              <w:t>2023.12</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rPr>
            </w:pPr>
            <w:r>
              <w:rPr>
                <w:rFonts w:ascii="宋体" w:eastAsia="宋体" w:hAnsi="宋体" w:cs="宋体" w:hint="eastAsia"/>
                <w:color w:val="auto"/>
                <w:lang w:eastAsia="zh-CN" w:bidi="ar"/>
              </w:rPr>
              <w:t>42000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42000</w:t>
            </w:r>
          </w:p>
        </w:tc>
      </w:tr>
      <w:tr w:rsidR="00A10CD9">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lang w:eastAsia="zh-CN"/>
              </w:rPr>
            </w:pPr>
            <w:r>
              <w:rPr>
                <w:rFonts w:ascii="宋体" w:eastAsia="宋体" w:hAnsi="宋体" w:cs="宋体" w:hint="eastAsia"/>
                <w:color w:val="auto"/>
                <w:lang w:eastAsia="zh-CN" w:bidi="ar"/>
              </w:rPr>
              <w:t>11</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湖南省</w:t>
            </w:r>
          </w:p>
          <w:p w:rsidR="00A10CD9" w:rsidRDefault="004530CA">
            <w:pPr>
              <w:jc w:val="center"/>
              <w:textAlignment w:val="bottom"/>
              <w:rPr>
                <w:rFonts w:ascii="宋体" w:eastAsia="宋体" w:hAnsi="宋体" w:cs="宋体"/>
                <w:color w:val="auto"/>
                <w:lang w:eastAsia="zh-CN"/>
              </w:rPr>
            </w:pPr>
            <w:r>
              <w:rPr>
                <w:rFonts w:ascii="宋体" w:eastAsia="宋体" w:hAnsi="宋体" w:cs="宋体" w:hint="eastAsia"/>
                <w:color w:val="auto"/>
                <w:lang w:eastAsia="zh-CN" w:bidi="ar"/>
              </w:rPr>
              <w:t>教育厅</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一般</w:t>
            </w:r>
          </w:p>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项目</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rPr>
            </w:pPr>
            <w:r>
              <w:rPr>
                <w:rFonts w:ascii="宋体" w:eastAsia="宋体" w:hAnsi="宋体" w:cs="宋体" w:hint="eastAsia"/>
                <w:color w:val="auto"/>
                <w:lang w:eastAsia="zh-CN" w:bidi="ar"/>
              </w:rPr>
              <w:t>三全育人视域下大学生生命价值观教育研究</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23C0109</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陆春花</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rPr>
            </w:pPr>
            <w:r>
              <w:rPr>
                <w:rFonts w:ascii="宋体" w:eastAsia="宋体" w:hAnsi="宋体" w:cs="宋体" w:hint="eastAsia"/>
                <w:color w:val="auto"/>
                <w:lang w:eastAsia="zh-CN" w:bidi="ar"/>
              </w:rPr>
              <w:t>2023.11</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rPr>
            </w:pPr>
            <w:r>
              <w:rPr>
                <w:rFonts w:ascii="宋体" w:eastAsia="宋体" w:hAnsi="宋体" w:cs="宋体" w:hint="eastAsia"/>
                <w:color w:val="auto"/>
                <w:lang w:eastAsia="zh-CN" w:bidi="ar"/>
              </w:rPr>
              <w:t>7000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rPr>
            </w:pPr>
            <w:r>
              <w:rPr>
                <w:rFonts w:ascii="宋体" w:eastAsia="宋体" w:hAnsi="宋体" w:cs="宋体" w:hint="eastAsia"/>
                <w:color w:val="auto"/>
                <w:lang w:eastAsia="zh-CN" w:bidi="ar"/>
              </w:rPr>
              <w:t>7000</w:t>
            </w:r>
          </w:p>
        </w:tc>
      </w:tr>
      <w:tr w:rsidR="00A10CD9">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lang w:eastAsia="zh-CN"/>
              </w:rPr>
            </w:pPr>
            <w:r>
              <w:rPr>
                <w:rFonts w:ascii="宋体" w:eastAsia="宋体" w:hAnsi="宋体" w:cs="宋体" w:hint="eastAsia"/>
                <w:color w:val="auto"/>
                <w:lang w:eastAsia="zh-CN" w:bidi="ar"/>
              </w:rPr>
              <w:t>12</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湖南省</w:t>
            </w:r>
          </w:p>
          <w:p w:rsidR="00A10CD9" w:rsidRDefault="004530CA">
            <w:pPr>
              <w:jc w:val="center"/>
              <w:textAlignment w:val="bottom"/>
              <w:rPr>
                <w:rFonts w:ascii="宋体" w:eastAsia="宋体" w:hAnsi="宋体" w:cs="宋体"/>
                <w:color w:val="auto"/>
                <w:lang w:eastAsia="zh-CN"/>
              </w:rPr>
            </w:pPr>
            <w:r>
              <w:rPr>
                <w:rFonts w:ascii="宋体" w:eastAsia="宋体" w:hAnsi="宋体" w:cs="宋体" w:hint="eastAsia"/>
                <w:color w:val="auto"/>
                <w:lang w:eastAsia="zh-CN" w:bidi="ar"/>
              </w:rPr>
              <w:t>教育厅</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重点</w:t>
            </w:r>
          </w:p>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项目</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rPr>
            </w:pPr>
            <w:r>
              <w:rPr>
                <w:rFonts w:ascii="宋体" w:eastAsia="宋体" w:hAnsi="宋体" w:cs="宋体" w:hint="eastAsia"/>
                <w:color w:val="auto"/>
                <w:lang w:eastAsia="zh-CN" w:bidi="ar"/>
              </w:rPr>
              <w:t>庄子休闲审美思想研究</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23A0211</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吴树波</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2023.11</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rPr>
            </w:pPr>
            <w:r>
              <w:rPr>
                <w:rFonts w:ascii="宋体" w:eastAsia="宋体" w:hAnsi="宋体" w:cs="宋体" w:hint="eastAsia"/>
                <w:color w:val="auto"/>
                <w:lang w:eastAsia="zh-CN" w:bidi="ar"/>
              </w:rPr>
              <w:t>42000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42000</w:t>
            </w:r>
          </w:p>
        </w:tc>
      </w:tr>
      <w:tr w:rsidR="00A10CD9" w:rsidTr="004D384E">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lang w:eastAsia="zh-CN"/>
              </w:rPr>
            </w:pPr>
            <w:r>
              <w:rPr>
                <w:rFonts w:ascii="宋体" w:eastAsia="宋体" w:hAnsi="宋体" w:cs="宋体" w:hint="eastAsia"/>
                <w:color w:val="auto"/>
                <w:lang w:eastAsia="zh-CN" w:bidi="ar"/>
              </w:rPr>
              <w:t>13</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中共湖南省教育工作委员会</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4"/>
              </w:rPr>
            </w:pPr>
            <w:proofErr w:type="gramStart"/>
            <w:r>
              <w:rPr>
                <w:rFonts w:ascii="宋体" w:eastAsia="宋体" w:hAnsi="宋体" w:cs="宋体" w:hint="eastAsia"/>
                <w:color w:val="auto"/>
                <w:lang w:eastAsia="zh-CN" w:bidi="ar"/>
              </w:rPr>
              <w:t>思政</w:t>
            </w:r>
            <w:proofErr w:type="gramEnd"/>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8"/>
                <w:lang w:eastAsia="zh-CN"/>
              </w:rPr>
            </w:pPr>
            <w:r>
              <w:rPr>
                <w:rFonts w:ascii="宋体" w:eastAsia="宋体" w:hAnsi="宋体" w:cs="宋体" w:hint="eastAsia"/>
                <w:color w:val="auto"/>
                <w:lang w:eastAsia="zh-CN" w:bidi="ar"/>
              </w:rPr>
              <w:t>湖南省高校辅导员综合发展工作室</w:t>
            </w:r>
          </w:p>
        </w:tc>
        <w:tc>
          <w:tcPr>
            <w:tcW w:w="1179" w:type="dxa"/>
            <w:tcBorders>
              <w:top w:val="single" w:sz="2" w:space="0" w:color="000000"/>
              <w:left w:val="single" w:sz="2" w:space="0" w:color="000000"/>
              <w:bottom w:val="single" w:sz="2" w:space="0" w:color="000000"/>
              <w:right w:val="single" w:sz="2" w:space="0" w:color="000000"/>
              <w:tr2bl w:val="single" w:sz="4" w:space="0" w:color="auto"/>
            </w:tcBorders>
            <w:shd w:val="clear" w:color="auto" w:fill="auto"/>
            <w:vAlign w:val="center"/>
          </w:tcPr>
          <w:p w:rsidR="00A10CD9" w:rsidRDefault="00A10CD9">
            <w:pPr>
              <w:jc w:val="center"/>
              <w:textAlignment w:val="bottom"/>
              <w:rPr>
                <w:rFonts w:ascii="宋体" w:eastAsia="宋体" w:hAnsi="宋体" w:cs="宋体"/>
                <w:color w:val="auto"/>
                <w:lang w:eastAsia="zh-CN"/>
              </w:rPr>
            </w:pP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15"/>
              </w:rPr>
            </w:pPr>
            <w:r>
              <w:rPr>
                <w:rFonts w:ascii="宋体" w:eastAsia="宋体" w:hAnsi="宋体" w:cs="宋体" w:hint="eastAsia"/>
                <w:color w:val="auto"/>
                <w:lang w:eastAsia="zh-CN" w:bidi="ar"/>
              </w:rPr>
              <w:t>徐钰婷</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2"/>
              </w:rPr>
            </w:pPr>
            <w:r>
              <w:rPr>
                <w:rFonts w:ascii="宋体" w:eastAsia="宋体" w:hAnsi="宋体" w:cs="宋体" w:hint="eastAsia"/>
                <w:color w:val="auto"/>
                <w:lang w:eastAsia="zh-CN" w:bidi="ar"/>
              </w:rPr>
              <w:t>2023.08</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100000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A10CD9">
            <w:pPr>
              <w:jc w:val="center"/>
              <w:textAlignment w:val="bottom"/>
              <w:rPr>
                <w:rFonts w:ascii="宋体" w:eastAsia="宋体" w:hAnsi="宋体" w:cs="宋体"/>
                <w:color w:val="auto"/>
              </w:rPr>
            </w:pPr>
          </w:p>
        </w:tc>
      </w:tr>
      <w:tr w:rsidR="00A10CD9">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lang w:eastAsia="zh-CN"/>
              </w:rPr>
            </w:pPr>
            <w:r>
              <w:rPr>
                <w:rFonts w:ascii="宋体" w:eastAsia="宋体" w:hAnsi="宋体" w:cs="宋体" w:hint="eastAsia"/>
                <w:color w:val="auto"/>
                <w:lang w:eastAsia="zh-CN" w:bidi="ar"/>
              </w:rPr>
              <w:t>14</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中共湖南省教育工作委员会</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4"/>
                <w:lang w:eastAsia="zh-CN"/>
              </w:rPr>
            </w:pPr>
            <w:r>
              <w:rPr>
                <w:rFonts w:ascii="宋体" w:eastAsia="宋体" w:hAnsi="宋体" w:cs="宋体" w:hint="eastAsia"/>
                <w:color w:val="auto"/>
                <w:lang w:eastAsia="zh-CN" w:bidi="ar"/>
              </w:rPr>
              <w:t>思想政治理论课教学研究项目</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8"/>
                <w:lang w:eastAsia="zh-CN"/>
              </w:rPr>
            </w:pPr>
            <w:r>
              <w:rPr>
                <w:rFonts w:ascii="宋体" w:eastAsia="宋体" w:hAnsi="宋体" w:cs="宋体" w:hint="eastAsia"/>
                <w:color w:val="auto"/>
                <w:lang w:eastAsia="zh-CN" w:bidi="ar"/>
              </w:rPr>
              <w:t>铸牢中华民族共同体意识精准融入高校</w:t>
            </w:r>
            <w:proofErr w:type="gramStart"/>
            <w:r>
              <w:rPr>
                <w:rFonts w:ascii="宋体" w:eastAsia="宋体" w:hAnsi="宋体" w:cs="宋体" w:hint="eastAsia"/>
                <w:color w:val="auto"/>
                <w:lang w:eastAsia="zh-CN" w:bidi="ar"/>
              </w:rPr>
              <w:t>思政课</w:t>
            </w:r>
            <w:proofErr w:type="gramEnd"/>
            <w:r>
              <w:rPr>
                <w:rFonts w:ascii="宋体" w:eastAsia="宋体" w:hAnsi="宋体" w:cs="宋体" w:hint="eastAsia"/>
                <w:color w:val="auto"/>
                <w:lang w:eastAsia="zh-CN" w:bidi="ar"/>
              </w:rPr>
              <w:t>教学研究</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23D05</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15"/>
              </w:rPr>
            </w:pPr>
            <w:r>
              <w:rPr>
                <w:rFonts w:ascii="宋体" w:eastAsia="宋体" w:hAnsi="宋体" w:cs="宋体" w:hint="eastAsia"/>
                <w:color w:val="auto"/>
                <w:lang w:eastAsia="zh-CN" w:bidi="ar"/>
              </w:rPr>
              <w:t>甄凌</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2"/>
              </w:rPr>
            </w:pPr>
            <w:r>
              <w:rPr>
                <w:rFonts w:ascii="宋体" w:eastAsia="宋体" w:hAnsi="宋体" w:cs="宋体" w:hint="eastAsia"/>
                <w:color w:val="auto"/>
                <w:lang w:eastAsia="zh-CN" w:bidi="ar"/>
              </w:rPr>
              <w:t>2023.07</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40000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40000</w:t>
            </w:r>
          </w:p>
        </w:tc>
      </w:tr>
      <w:tr w:rsidR="00A10CD9" w:rsidTr="004D384E">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lang w:eastAsia="zh-CN"/>
              </w:rPr>
            </w:pPr>
            <w:r>
              <w:rPr>
                <w:rFonts w:ascii="宋体" w:eastAsia="宋体" w:hAnsi="宋体" w:cs="宋体" w:hint="eastAsia"/>
                <w:color w:val="auto"/>
                <w:lang w:eastAsia="zh-CN" w:bidi="ar"/>
              </w:rPr>
              <w:t>15</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湖南省</w:t>
            </w:r>
          </w:p>
          <w:p w:rsidR="00A10CD9" w:rsidRDefault="004530CA">
            <w:pPr>
              <w:jc w:val="center"/>
              <w:textAlignment w:val="bottom"/>
              <w:rPr>
                <w:rFonts w:ascii="宋体" w:eastAsia="宋体" w:hAnsi="宋体" w:cs="宋体"/>
                <w:color w:val="auto"/>
                <w:spacing w:val="3"/>
              </w:rPr>
            </w:pPr>
            <w:r>
              <w:rPr>
                <w:rFonts w:ascii="宋体" w:eastAsia="宋体" w:hAnsi="宋体" w:cs="宋体" w:hint="eastAsia"/>
                <w:color w:val="auto"/>
                <w:lang w:eastAsia="zh-CN" w:bidi="ar"/>
              </w:rPr>
              <w:t>财政厅</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委托</w:t>
            </w:r>
          </w:p>
          <w:p w:rsidR="00A10CD9" w:rsidRDefault="004530CA">
            <w:pPr>
              <w:jc w:val="center"/>
              <w:textAlignment w:val="bottom"/>
              <w:rPr>
                <w:rFonts w:ascii="宋体" w:eastAsia="宋体" w:hAnsi="宋体" w:cs="宋体"/>
                <w:color w:val="auto"/>
                <w:spacing w:val="4"/>
              </w:rPr>
            </w:pPr>
            <w:r>
              <w:rPr>
                <w:rFonts w:ascii="宋体" w:eastAsia="宋体" w:hAnsi="宋体" w:cs="宋体" w:hint="eastAsia"/>
                <w:color w:val="auto"/>
                <w:lang w:eastAsia="zh-CN" w:bidi="ar"/>
              </w:rPr>
              <w:t>项目</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8"/>
                <w:lang w:eastAsia="zh-CN"/>
              </w:rPr>
            </w:pPr>
            <w:r>
              <w:rPr>
                <w:rFonts w:ascii="宋体" w:eastAsia="宋体" w:hAnsi="宋体" w:cs="宋体" w:hint="eastAsia"/>
                <w:color w:val="auto"/>
                <w:lang w:eastAsia="zh-CN" w:bidi="ar"/>
              </w:rPr>
              <w:t>“双碳”目标下城市群绿色创新协同发展研究</w:t>
            </w:r>
          </w:p>
        </w:tc>
        <w:tc>
          <w:tcPr>
            <w:tcW w:w="1179" w:type="dxa"/>
            <w:tcBorders>
              <w:top w:val="single" w:sz="2" w:space="0" w:color="000000"/>
              <w:left w:val="single" w:sz="2" w:space="0" w:color="000000"/>
              <w:bottom w:val="single" w:sz="2" w:space="0" w:color="000000"/>
              <w:right w:val="single" w:sz="2" w:space="0" w:color="000000"/>
              <w:tr2bl w:val="single" w:sz="4" w:space="0" w:color="auto"/>
            </w:tcBorders>
            <w:shd w:val="clear" w:color="auto" w:fill="auto"/>
            <w:vAlign w:val="center"/>
          </w:tcPr>
          <w:p w:rsidR="00A10CD9" w:rsidRDefault="00A10CD9">
            <w:pPr>
              <w:jc w:val="center"/>
              <w:textAlignment w:val="bottom"/>
              <w:rPr>
                <w:rFonts w:ascii="宋体" w:eastAsia="宋体" w:hAnsi="宋体" w:cs="宋体"/>
                <w:color w:val="auto"/>
                <w:lang w:eastAsia="zh-CN"/>
              </w:rPr>
            </w:pP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15"/>
              </w:rPr>
            </w:pPr>
            <w:r>
              <w:rPr>
                <w:rFonts w:ascii="宋体" w:eastAsia="宋体" w:hAnsi="宋体" w:cs="宋体" w:hint="eastAsia"/>
                <w:color w:val="auto"/>
                <w:lang w:eastAsia="zh-CN" w:bidi="ar"/>
              </w:rPr>
              <w:t>仇怡</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2"/>
              </w:rPr>
            </w:pPr>
            <w:r>
              <w:rPr>
                <w:rFonts w:ascii="宋体" w:eastAsia="宋体" w:hAnsi="宋体" w:cs="宋体" w:hint="eastAsia"/>
                <w:color w:val="auto"/>
                <w:lang w:eastAsia="zh-CN" w:bidi="ar"/>
              </w:rPr>
              <w:t>2023.06</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80000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80000</w:t>
            </w:r>
          </w:p>
        </w:tc>
      </w:tr>
      <w:tr w:rsidR="00A10CD9">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lang w:eastAsia="zh-CN"/>
              </w:rPr>
            </w:pPr>
            <w:r>
              <w:rPr>
                <w:rFonts w:ascii="宋体" w:eastAsia="宋体" w:hAnsi="宋体" w:cs="宋体" w:hint="eastAsia"/>
                <w:color w:val="auto"/>
                <w:lang w:eastAsia="zh-CN" w:bidi="ar"/>
              </w:rPr>
              <w:t>16</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湖南省教育科学规划办</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4"/>
              </w:rPr>
            </w:pPr>
            <w:r>
              <w:rPr>
                <w:rFonts w:ascii="宋体" w:eastAsia="宋体" w:hAnsi="宋体" w:cs="宋体" w:hint="eastAsia"/>
                <w:color w:val="auto"/>
                <w:lang w:eastAsia="zh-CN" w:bidi="ar"/>
              </w:rPr>
              <w:t>一般资助课题</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8"/>
                <w:lang w:eastAsia="zh-CN"/>
              </w:rPr>
            </w:pPr>
            <w:proofErr w:type="gramStart"/>
            <w:r>
              <w:rPr>
                <w:rFonts w:ascii="宋体" w:eastAsia="宋体" w:hAnsi="宋体" w:cs="宋体" w:hint="eastAsia"/>
                <w:color w:val="auto"/>
                <w:lang w:eastAsia="zh-CN" w:bidi="ar"/>
              </w:rPr>
              <w:t>课程思政视域</w:t>
            </w:r>
            <w:proofErr w:type="gramEnd"/>
            <w:r>
              <w:rPr>
                <w:rFonts w:ascii="宋体" w:eastAsia="宋体" w:hAnsi="宋体" w:cs="宋体" w:hint="eastAsia"/>
                <w:color w:val="auto"/>
                <w:lang w:eastAsia="zh-CN" w:bidi="ar"/>
              </w:rPr>
              <w:t>下大学生职业生涯发展与就业指导课程体系优化研究</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XJK23BXJ016</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15"/>
              </w:rPr>
            </w:pPr>
            <w:r>
              <w:rPr>
                <w:rFonts w:ascii="宋体" w:eastAsia="宋体" w:hAnsi="宋体" w:cs="宋体" w:hint="eastAsia"/>
                <w:color w:val="auto"/>
                <w:lang w:eastAsia="zh-CN" w:bidi="ar"/>
              </w:rPr>
              <w:t>徐钰婷</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2"/>
              </w:rPr>
            </w:pPr>
            <w:r>
              <w:rPr>
                <w:rFonts w:ascii="宋体" w:eastAsia="宋体" w:hAnsi="宋体" w:cs="宋体" w:hint="eastAsia"/>
                <w:color w:val="auto"/>
                <w:lang w:eastAsia="zh-CN" w:bidi="ar"/>
              </w:rPr>
              <w:t>2023.06</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10000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A10CD9">
            <w:pPr>
              <w:jc w:val="center"/>
              <w:textAlignment w:val="bottom"/>
              <w:rPr>
                <w:rFonts w:ascii="宋体" w:eastAsia="宋体" w:hAnsi="宋体" w:cs="宋体"/>
                <w:color w:val="auto"/>
              </w:rPr>
            </w:pPr>
          </w:p>
        </w:tc>
      </w:tr>
      <w:tr w:rsidR="00A10CD9">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lang w:eastAsia="zh-CN"/>
              </w:rPr>
            </w:pPr>
            <w:r>
              <w:rPr>
                <w:rFonts w:ascii="宋体" w:eastAsia="宋体" w:hAnsi="宋体" w:cs="宋体" w:hint="eastAsia"/>
                <w:color w:val="auto"/>
                <w:lang w:eastAsia="zh-CN" w:bidi="ar"/>
              </w:rPr>
              <w:t>17</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湖南省教育科学规划办</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4"/>
              </w:rPr>
            </w:pPr>
            <w:r>
              <w:rPr>
                <w:rFonts w:ascii="宋体" w:eastAsia="宋体" w:hAnsi="宋体" w:cs="宋体" w:hint="eastAsia"/>
                <w:color w:val="auto"/>
                <w:lang w:eastAsia="zh-CN" w:bidi="ar"/>
              </w:rPr>
              <w:t>一般资助课题</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8"/>
                <w:lang w:eastAsia="zh-CN"/>
              </w:rPr>
            </w:pPr>
            <w:r>
              <w:rPr>
                <w:rFonts w:ascii="宋体" w:eastAsia="宋体" w:hAnsi="宋体" w:cs="宋体" w:hint="eastAsia"/>
                <w:color w:val="auto"/>
                <w:lang w:eastAsia="zh-CN" w:bidi="ar"/>
              </w:rPr>
              <w:t>大历史观视域下大学生国家认同教育研究</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XJK23BGD015</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15"/>
              </w:rPr>
            </w:pPr>
            <w:proofErr w:type="gramStart"/>
            <w:r>
              <w:rPr>
                <w:rFonts w:ascii="宋体" w:eastAsia="宋体" w:hAnsi="宋体" w:cs="宋体" w:hint="eastAsia"/>
                <w:color w:val="auto"/>
                <w:lang w:eastAsia="zh-CN" w:bidi="ar"/>
              </w:rPr>
              <w:t>刘显著</w:t>
            </w:r>
            <w:proofErr w:type="gramEnd"/>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2"/>
              </w:rPr>
            </w:pPr>
            <w:r>
              <w:rPr>
                <w:rFonts w:ascii="宋体" w:eastAsia="宋体" w:hAnsi="宋体" w:cs="宋体" w:hint="eastAsia"/>
                <w:color w:val="auto"/>
                <w:lang w:eastAsia="zh-CN" w:bidi="ar"/>
              </w:rPr>
              <w:t>2023.03</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10000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10000</w:t>
            </w:r>
          </w:p>
        </w:tc>
      </w:tr>
      <w:tr w:rsidR="00A10CD9">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lang w:eastAsia="zh-CN"/>
              </w:rPr>
            </w:pPr>
            <w:r>
              <w:rPr>
                <w:rFonts w:ascii="宋体" w:eastAsia="宋体" w:hAnsi="宋体" w:cs="宋体" w:hint="eastAsia"/>
                <w:color w:val="auto"/>
                <w:lang w:eastAsia="zh-CN" w:bidi="ar"/>
              </w:rPr>
              <w:t>18</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湖南省教育科学规划办</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4"/>
              </w:rPr>
            </w:pPr>
            <w:r>
              <w:rPr>
                <w:rFonts w:ascii="宋体" w:eastAsia="宋体" w:hAnsi="宋体" w:cs="宋体" w:hint="eastAsia"/>
                <w:color w:val="auto"/>
                <w:lang w:eastAsia="zh-CN" w:bidi="ar"/>
              </w:rPr>
              <w:t>一般资助课题</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8"/>
                <w:lang w:eastAsia="zh-CN"/>
              </w:rPr>
            </w:pPr>
            <w:r>
              <w:rPr>
                <w:rFonts w:ascii="宋体" w:eastAsia="宋体" w:hAnsi="宋体" w:cs="宋体" w:hint="eastAsia"/>
                <w:color w:val="auto"/>
                <w:lang w:eastAsia="zh-CN" w:bidi="ar"/>
              </w:rPr>
              <w:t>算法推荐时代大学生政治认同的风险评估与防范研究</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XJK23BDY002</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15"/>
              </w:rPr>
            </w:pPr>
            <w:r>
              <w:rPr>
                <w:rFonts w:ascii="宋体" w:eastAsia="宋体" w:hAnsi="宋体" w:cs="宋体" w:hint="eastAsia"/>
                <w:color w:val="auto"/>
                <w:lang w:eastAsia="zh-CN" w:bidi="ar"/>
              </w:rPr>
              <w:t>杨建武</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2"/>
              </w:rPr>
            </w:pPr>
            <w:r>
              <w:rPr>
                <w:rFonts w:ascii="宋体" w:eastAsia="宋体" w:hAnsi="宋体" w:cs="宋体" w:hint="eastAsia"/>
                <w:color w:val="auto"/>
                <w:lang w:eastAsia="zh-CN" w:bidi="ar"/>
              </w:rPr>
              <w:t>2023.03</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10000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10000</w:t>
            </w:r>
          </w:p>
        </w:tc>
      </w:tr>
      <w:tr w:rsidR="00A10CD9" w:rsidTr="004D384E">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lang w:eastAsia="zh-CN"/>
              </w:rPr>
            </w:pPr>
            <w:r>
              <w:rPr>
                <w:rFonts w:ascii="宋体" w:eastAsia="宋体" w:hAnsi="宋体" w:cs="宋体" w:hint="eastAsia"/>
                <w:color w:val="auto"/>
                <w:lang w:eastAsia="zh-CN" w:bidi="ar"/>
              </w:rPr>
              <w:lastRenderedPageBreak/>
              <w:t>19</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湖南省社会科学评审委员会</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一般</w:t>
            </w:r>
          </w:p>
          <w:p w:rsidR="00A10CD9" w:rsidRDefault="004530CA">
            <w:pPr>
              <w:jc w:val="center"/>
              <w:textAlignment w:val="bottom"/>
              <w:rPr>
                <w:rFonts w:ascii="宋体" w:eastAsia="宋体" w:hAnsi="宋体" w:cs="宋体"/>
                <w:color w:val="auto"/>
                <w:spacing w:val="4"/>
              </w:rPr>
            </w:pPr>
            <w:r>
              <w:rPr>
                <w:rFonts w:ascii="宋体" w:eastAsia="宋体" w:hAnsi="宋体" w:cs="宋体" w:hint="eastAsia"/>
                <w:color w:val="auto"/>
                <w:lang w:eastAsia="zh-CN" w:bidi="ar"/>
              </w:rPr>
              <w:t>自筹</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8"/>
                <w:lang w:eastAsia="zh-CN"/>
              </w:rPr>
            </w:pPr>
            <w:r>
              <w:rPr>
                <w:rFonts w:ascii="宋体" w:eastAsia="宋体" w:hAnsi="宋体" w:cs="宋体" w:hint="eastAsia"/>
                <w:color w:val="auto"/>
                <w:lang w:eastAsia="zh-CN" w:bidi="ar"/>
              </w:rPr>
              <w:t>习近平人权观及其原创性贡献研究</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XSP2023FXC152</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15"/>
              </w:rPr>
            </w:pPr>
            <w:r>
              <w:rPr>
                <w:rFonts w:ascii="宋体" w:eastAsia="宋体" w:hAnsi="宋体" w:cs="宋体" w:hint="eastAsia"/>
                <w:color w:val="auto"/>
                <w:lang w:eastAsia="zh-CN" w:bidi="ar"/>
              </w:rPr>
              <w:t>黄东波</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2"/>
              </w:rPr>
            </w:pPr>
            <w:r>
              <w:rPr>
                <w:rFonts w:ascii="宋体" w:eastAsia="宋体" w:hAnsi="宋体" w:cs="宋体" w:hint="eastAsia"/>
                <w:color w:val="auto"/>
                <w:lang w:eastAsia="zh-CN" w:bidi="ar"/>
              </w:rPr>
              <w:t>2023.02</w:t>
            </w:r>
          </w:p>
        </w:tc>
        <w:tc>
          <w:tcPr>
            <w:tcW w:w="760" w:type="dxa"/>
            <w:tcBorders>
              <w:top w:val="single" w:sz="2" w:space="0" w:color="000000"/>
              <w:left w:val="single" w:sz="2" w:space="0" w:color="000000"/>
              <w:bottom w:val="single" w:sz="2" w:space="0" w:color="000000"/>
              <w:right w:val="single" w:sz="2" w:space="0" w:color="000000"/>
              <w:tr2bl w:val="single" w:sz="4" w:space="0" w:color="auto"/>
            </w:tcBorders>
            <w:shd w:val="clear" w:color="auto" w:fill="auto"/>
            <w:vAlign w:val="center"/>
          </w:tcPr>
          <w:p w:rsidR="00A10CD9" w:rsidRDefault="00A10CD9">
            <w:pPr>
              <w:jc w:val="center"/>
              <w:textAlignment w:val="bottom"/>
              <w:rPr>
                <w:rFonts w:ascii="宋体" w:eastAsia="宋体" w:hAnsi="宋体" w:cs="宋体"/>
                <w:color w:val="auto"/>
                <w:spacing w:val="3"/>
                <w:lang w:eastAsia="zh-CN"/>
              </w:rPr>
            </w:pPr>
          </w:p>
        </w:tc>
        <w:tc>
          <w:tcPr>
            <w:tcW w:w="734" w:type="dxa"/>
            <w:tcBorders>
              <w:top w:val="single" w:sz="2" w:space="0" w:color="000000"/>
              <w:left w:val="single" w:sz="2" w:space="0" w:color="000000"/>
              <w:bottom w:val="single" w:sz="2" w:space="0" w:color="000000"/>
              <w:right w:val="single" w:sz="2" w:space="0" w:color="000000"/>
              <w:tr2bl w:val="single" w:sz="4" w:space="0" w:color="auto"/>
            </w:tcBorders>
            <w:shd w:val="clear" w:color="auto" w:fill="auto"/>
            <w:vAlign w:val="center"/>
          </w:tcPr>
          <w:p w:rsidR="00A10CD9" w:rsidRDefault="00A10CD9">
            <w:pPr>
              <w:jc w:val="center"/>
              <w:textAlignment w:val="bottom"/>
              <w:rPr>
                <w:rFonts w:ascii="宋体" w:eastAsia="宋体" w:hAnsi="宋体" w:cs="宋体"/>
                <w:color w:val="auto"/>
              </w:rPr>
            </w:pPr>
          </w:p>
        </w:tc>
      </w:tr>
      <w:tr w:rsidR="00A10CD9" w:rsidTr="004D384E">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lang w:eastAsia="zh-CN"/>
              </w:rPr>
            </w:pPr>
            <w:r>
              <w:rPr>
                <w:rFonts w:ascii="宋体" w:eastAsia="宋体" w:hAnsi="宋体" w:cs="宋体" w:hint="eastAsia"/>
                <w:color w:val="auto"/>
                <w:lang w:eastAsia="zh-CN" w:bidi="ar"/>
              </w:rPr>
              <w:t>20</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湖南省社会科学评审委员会</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一般</w:t>
            </w:r>
          </w:p>
          <w:p w:rsidR="00A10CD9" w:rsidRDefault="004530CA">
            <w:pPr>
              <w:jc w:val="center"/>
              <w:textAlignment w:val="bottom"/>
              <w:rPr>
                <w:rFonts w:ascii="宋体" w:eastAsia="宋体" w:hAnsi="宋体" w:cs="宋体"/>
                <w:color w:val="auto"/>
                <w:spacing w:val="4"/>
              </w:rPr>
            </w:pPr>
            <w:r>
              <w:rPr>
                <w:rFonts w:ascii="宋体" w:eastAsia="宋体" w:hAnsi="宋体" w:cs="宋体" w:hint="eastAsia"/>
                <w:color w:val="auto"/>
                <w:lang w:eastAsia="zh-CN" w:bidi="ar"/>
              </w:rPr>
              <w:t>自筹</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8"/>
                <w:lang w:eastAsia="zh-CN"/>
              </w:rPr>
            </w:pPr>
            <w:r>
              <w:rPr>
                <w:rFonts w:ascii="宋体" w:eastAsia="宋体" w:hAnsi="宋体" w:cs="宋体" w:hint="eastAsia"/>
                <w:color w:val="auto"/>
                <w:lang w:eastAsia="zh-CN" w:bidi="ar"/>
              </w:rPr>
              <w:t>习近平总书记关于铸牢中华民族共同体意识重要论述研究</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XSP2023FXC173</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15"/>
              </w:rPr>
            </w:pPr>
            <w:r>
              <w:rPr>
                <w:rFonts w:ascii="宋体" w:eastAsia="宋体" w:hAnsi="宋体" w:cs="宋体" w:hint="eastAsia"/>
                <w:color w:val="auto"/>
                <w:lang w:eastAsia="zh-CN" w:bidi="ar"/>
              </w:rPr>
              <w:t>甄凌</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2"/>
              </w:rPr>
            </w:pPr>
            <w:r>
              <w:rPr>
                <w:rFonts w:ascii="宋体" w:eastAsia="宋体" w:hAnsi="宋体" w:cs="宋体" w:hint="eastAsia"/>
                <w:color w:val="auto"/>
                <w:lang w:eastAsia="zh-CN" w:bidi="ar"/>
              </w:rPr>
              <w:t>2023.02</w:t>
            </w:r>
          </w:p>
        </w:tc>
        <w:tc>
          <w:tcPr>
            <w:tcW w:w="760" w:type="dxa"/>
            <w:tcBorders>
              <w:top w:val="single" w:sz="2" w:space="0" w:color="000000"/>
              <w:left w:val="single" w:sz="2" w:space="0" w:color="000000"/>
              <w:bottom w:val="single" w:sz="2" w:space="0" w:color="000000"/>
              <w:right w:val="single" w:sz="2" w:space="0" w:color="000000"/>
              <w:tr2bl w:val="single" w:sz="4" w:space="0" w:color="auto"/>
            </w:tcBorders>
            <w:shd w:val="clear" w:color="auto" w:fill="auto"/>
            <w:vAlign w:val="center"/>
          </w:tcPr>
          <w:p w:rsidR="00A10CD9" w:rsidRDefault="00A10CD9">
            <w:pPr>
              <w:jc w:val="center"/>
              <w:textAlignment w:val="bottom"/>
              <w:rPr>
                <w:rFonts w:ascii="宋体" w:eastAsia="宋体" w:hAnsi="宋体" w:cs="宋体"/>
                <w:color w:val="auto"/>
                <w:spacing w:val="3"/>
                <w:lang w:eastAsia="zh-CN"/>
              </w:rPr>
            </w:pPr>
          </w:p>
        </w:tc>
        <w:tc>
          <w:tcPr>
            <w:tcW w:w="734" w:type="dxa"/>
            <w:tcBorders>
              <w:top w:val="single" w:sz="2" w:space="0" w:color="000000"/>
              <w:left w:val="single" w:sz="2" w:space="0" w:color="000000"/>
              <w:bottom w:val="single" w:sz="2" w:space="0" w:color="000000"/>
              <w:right w:val="single" w:sz="2" w:space="0" w:color="000000"/>
              <w:tr2bl w:val="single" w:sz="4" w:space="0" w:color="auto"/>
            </w:tcBorders>
            <w:shd w:val="clear" w:color="auto" w:fill="auto"/>
            <w:vAlign w:val="center"/>
          </w:tcPr>
          <w:p w:rsidR="00A10CD9" w:rsidRDefault="00A10CD9">
            <w:pPr>
              <w:jc w:val="center"/>
              <w:textAlignment w:val="bottom"/>
              <w:rPr>
                <w:rFonts w:ascii="宋体" w:eastAsia="宋体" w:hAnsi="宋体" w:cs="宋体"/>
                <w:color w:val="auto"/>
              </w:rPr>
            </w:pPr>
          </w:p>
        </w:tc>
      </w:tr>
      <w:tr w:rsidR="00A10CD9" w:rsidTr="004D384E">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lang w:eastAsia="zh-CN"/>
              </w:rPr>
            </w:pPr>
            <w:r>
              <w:rPr>
                <w:rFonts w:ascii="宋体" w:eastAsia="宋体" w:hAnsi="宋体" w:cs="宋体" w:hint="eastAsia"/>
                <w:color w:val="auto"/>
                <w:lang w:eastAsia="zh-CN" w:bidi="ar"/>
              </w:rPr>
              <w:t>21</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湖南省社会科学评审委员会</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一般</w:t>
            </w:r>
          </w:p>
          <w:p w:rsidR="00A10CD9" w:rsidRDefault="004530CA">
            <w:pPr>
              <w:jc w:val="center"/>
              <w:textAlignment w:val="bottom"/>
              <w:rPr>
                <w:rFonts w:ascii="宋体" w:eastAsia="宋体" w:hAnsi="宋体" w:cs="宋体"/>
                <w:color w:val="auto"/>
                <w:spacing w:val="4"/>
              </w:rPr>
            </w:pPr>
            <w:r>
              <w:rPr>
                <w:rFonts w:ascii="宋体" w:eastAsia="宋体" w:hAnsi="宋体" w:cs="宋体" w:hint="eastAsia"/>
                <w:color w:val="auto"/>
                <w:lang w:eastAsia="zh-CN" w:bidi="ar"/>
              </w:rPr>
              <w:t>自筹</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8"/>
                <w:lang w:eastAsia="zh-CN"/>
              </w:rPr>
            </w:pPr>
            <w:r>
              <w:rPr>
                <w:rFonts w:ascii="宋体" w:eastAsia="宋体" w:hAnsi="宋体" w:cs="宋体" w:hint="eastAsia"/>
                <w:color w:val="auto"/>
                <w:lang w:eastAsia="zh-CN" w:bidi="ar"/>
              </w:rPr>
              <w:t>牟宗三与</w:t>
            </w:r>
            <w:proofErr w:type="gramStart"/>
            <w:r>
              <w:rPr>
                <w:rFonts w:ascii="宋体" w:eastAsia="宋体" w:hAnsi="宋体" w:cs="宋体" w:hint="eastAsia"/>
                <w:color w:val="auto"/>
                <w:lang w:eastAsia="zh-CN" w:bidi="ar"/>
              </w:rPr>
              <w:t>冯契</w:t>
            </w:r>
            <w:proofErr w:type="gramEnd"/>
            <w:r>
              <w:rPr>
                <w:rFonts w:ascii="宋体" w:eastAsia="宋体" w:hAnsi="宋体" w:cs="宋体" w:hint="eastAsia"/>
                <w:color w:val="auto"/>
                <w:lang w:eastAsia="zh-CN" w:bidi="ar"/>
              </w:rPr>
              <w:t>“直觉观”比较研究</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XSP2023ZXC013</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15"/>
              </w:rPr>
            </w:pPr>
            <w:proofErr w:type="gramStart"/>
            <w:r>
              <w:rPr>
                <w:rFonts w:ascii="宋体" w:eastAsia="宋体" w:hAnsi="宋体" w:cs="宋体" w:hint="eastAsia"/>
                <w:color w:val="auto"/>
                <w:lang w:eastAsia="zh-CN" w:bidi="ar"/>
              </w:rPr>
              <w:t>康俊辉</w:t>
            </w:r>
            <w:proofErr w:type="gramEnd"/>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2"/>
              </w:rPr>
            </w:pPr>
            <w:r>
              <w:rPr>
                <w:rFonts w:ascii="宋体" w:eastAsia="宋体" w:hAnsi="宋体" w:cs="宋体" w:hint="eastAsia"/>
                <w:color w:val="auto"/>
                <w:lang w:eastAsia="zh-CN" w:bidi="ar"/>
              </w:rPr>
              <w:t>2023.02</w:t>
            </w:r>
          </w:p>
        </w:tc>
        <w:tc>
          <w:tcPr>
            <w:tcW w:w="760" w:type="dxa"/>
            <w:tcBorders>
              <w:top w:val="single" w:sz="2" w:space="0" w:color="000000"/>
              <w:left w:val="single" w:sz="2" w:space="0" w:color="000000"/>
              <w:bottom w:val="single" w:sz="2" w:space="0" w:color="000000"/>
              <w:right w:val="single" w:sz="2" w:space="0" w:color="000000"/>
              <w:tr2bl w:val="single" w:sz="4" w:space="0" w:color="auto"/>
            </w:tcBorders>
            <w:shd w:val="clear" w:color="auto" w:fill="auto"/>
            <w:vAlign w:val="center"/>
          </w:tcPr>
          <w:p w:rsidR="00A10CD9" w:rsidRDefault="00A10CD9">
            <w:pPr>
              <w:jc w:val="center"/>
              <w:textAlignment w:val="bottom"/>
              <w:rPr>
                <w:rFonts w:ascii="宋体" w:eastAsia="宋体" w:hAnsi="宋体" w:cs="宋体"/>
                <w:color w:val="auto"/>
                <w:spacing w:val="3"/>
                <w:lang w:eastAsia="zh-CN"/>
              </w:rPr>
            </w:pPr>
          </w:p>
        </w:tc>
        <w:tc>
          <w:tcPr>
            <w:tcW w:w="734" w:type="dxa"/>
            <w:tcBorders>
              <w:top w:val="single" w:sz="2" w:space="0" w:color="000000"/>
              <w:left w:val="single" w:sz="2" w:space="0" w:color="000000"/>
              <w:bottom w:val="single" w:sz="2" w:space="0" w:color="000000"/>
              <w:right w:val="single" w:sz="2" w:space="0" w:color="000000"/>
              <w:tr2bl w:val="single" w:sz="4" w:space="0" w:color="auto"/>
            </w:tcBorders>
            <w:shd w:val="clear" w:color="auto" w:fill="auto"/>
            <w:vAlign w:val="center"/>
          </w:tcPr>
          <w:p w:rsidR="00A10CD9" w:rsidRDefault="00A10CD9">
            <w:pPr>
              <w:jc w:val="center"/>
              <w:textAlignment w:val="bottom"/>
              <w:rPr>
                <w:rFonts w:ascii="宋体" w:eastAsia="宋体" w:hAnsi="宋体" w:cs="宋体"/>
                <w:color w:val="auto"/>
              </w:rPr>
            </w:pPr>
          </w:p>
        </w:tc>
      </w:tr>
      <w:tr w:rsidR="00A10CD9">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lang w:eastAsia="zh-CN"/>
              </w:rPr>
            </w:pPr>
            <w:r>
              <w:rPr>
                <w:rFonts w:ascii="宋体" w:eastAsia="宋体" w:hAnsi="宋体" w:cs="宋体" w:hint="eastAsia"/>
                <w:color w:val="auto"/>
                <w:lang w:eastAsia="zh-CN" w:bidi="ar"/>
              </w:rPr>
              <w:t>22</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湖南省哲学社会科学规划办</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一般</w:t>
            </w:r>
          </w:p>
          <w:p w:rsidR="00A10CD9" w:rsidRDefault="004530CA">
            <w:pPr>
              <w:jc w:val="center"/>
              <w:textAlignment w:val="bottom"/>
              <w:rPr>
                <w:rFonts w:ascii="宋体" w:eastAsia="宋体" w:hAnsi="宋体" w:cs="宋体"/>
                <w:color w:val="auto"/>
                <w:spacing w:val="4"/>
              </w:rPr>
            </w:pPr>
            <w:r>
              <w:rPr>
                <w:rFonts w:ascii="宋体" w:eastAsia="宋体" w:hAnsi="宋体" w:cs="宋体" w:hint="eastAsia"/>
                <w:color w:val="auto"/>
                <w:lang w:eastAsia="zh-CN" w:bidi="ar"/>
              </w:rPr>
              <w:t>项目</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8"/>
                <w:lang w:eastAsia="zh-CN"/>
              </w:rPr>
            </w:pPr>
            <w:r>
              <w:rPr>
                <w:rFonts w:ascii="宋体" w:eastAsia="宋体" w:hAnsi="宋体" w:cs="宋体" w:hint="eastAsia"/>
                <w:color w:val="auto"/>
                <w:lang w:eastAsia="zh-CN" w:bidi="ar"/>
              </w:rPr>
              <w:t>马克思现代性思想视域下的共同富裕研究</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22YBA105</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15"/>
              </w:rPr>
            </w:pPr>
            <w:r>
              <w:rPr>
                <w:rFonts w:ascii="宋体" w:eastAsia="宋体" w:hAnsi="宋体" w:cs="宋体" w:hint="eastAsia"/>
                <w:color w:val="auto"/>
                <w:lang w:eastAsia="zh-CN" w:bidi="ar"/>
              </w:rPr>
              <w:t>刘菁</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2"/>
              </w:rPr>
            </w:pPr>
            <w:r>
              <w:rPr>
                <w:rFonts w:ascii="宋体" w:eastAsia="宋体" w:hAnsi="宋体" w:cs="宋体" w:hint="eastAsia"/>
                <w:color w:val="auto"/>
                <w:lang w:eastAsia="zh-CN" w:bidi="ar"/>
              </w:rPr>
              <w:t>2023.02</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20000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18000</w:t>
            </w:r>
          </w:p>
        </w:tc>
      </w:tr>
      <w:tr w:rsidR="00A10CD9">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lang w:eastAsia="zh-CN"/>
              </w:rPr>
            </w:pPr>
            <w:r>
              <w:rPr>
                <w:rFonts w:ascii="宋体" w:eastAsia="宋体" w:hAnsi="宋体" w:cs="宋体" w:hint="eastAsia"/>
                <w:color w:val="auto"/>
                <w:lang w:eastAsia="zh-CN" w:bidi="ar"/>
              </w:rPr>
              <w:t>23</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湖南省哲学社会科学规划办</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一般</w:t>
            </w:r>
          </w:p>
          <w:p w:rsidR="00A10CD9" w:rsidRDefault="004530CA">
            <w:pPr>
              <w:jc w:val="center"/>
              <w:textAlignment w:val="bottom"/>
              <w:rPr>
                <w:rFonts w:ascii="宋体" w:eastAsia="宋体" w:hAnsi="宋体" w:cs="宋体"/>
                <w:color w:val="auto"/>
                <w:spacing w:val="4"/>
              </w:rPr>
            </w:pPr>
            <w:r>
              <w:rPr>
                <w:rFonts w:ascii="宋体" w:eastAsia="宋体" w:hAnsi="宋体" w:cs="宋体" w:hint="eastAsia"/>
                <w:color w:val="auto"/>
                <w:lang w:eastAsia="zh-CN" w:bidi="ar"/>
              </w:rPr>
              <w:t>项目</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8"/>
                <w:lang w:eastAsia="zh-CN"/>
              </w:rPr>
            </w:pPr>
            <w:r>
              <w:rPr>
                <w:rFonts w:ascii="宋体" w:eastAsia="宋体" w:hAnsi="宋体" w:cs="宋体" w:hint="eastAsia"/>
                <w:color w:val="auto"/>
                <w:lang w:eastAsia="zh-CN" w:bidi="ar"/>
              </w:rPr>
              <w:t>习近平总书记关于劳动教育重要论述及其现实价值研究</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22YBA112</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15"/>
              </w:rPr>
            </w:pPr>
            <w:r>
              <w:rPr>
                <w:rFonts w:ascii="宋体" w:eastAsia="宋体" w:hAnsi="宋体" w:cs="宋体" w:hint="eastAsia"/>
                <w:color w:val="auto"/>
                <w:lang w:eastAsia="zh-CN" w:bidi="ar"/>
              </w:rPr>
              <w:t>曾文</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2"/>
              </w:rPr>
            </w:pPr>
            <w:r>
              <w:rPr>
                <w:rFonts w:ascii="宋体" w:eastAsia="宋体" w:hAnsi="宋体" w:cs="宋体" w:hint="eastAsia"/>
                <w:color w:val="auto"/>
                <w:lang w:eastAsia="zh-CN" w:bidi="ar"/>
              </w:rPr>
              <w:t>2023.02</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20000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18000</w:t>
            </w:r>
          </w:p>
        </w:tc>
      </w:tr>
      <w:tr w:rsidR="00A10CD9">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lang w:eastAsia="zh-CN"/>
              </w:rPr>
            </w:pPr>
            <w:r>
              <w:rPr>
                <w:rFonts w:ascii="宋体" w:eastAsia="宋体" w:hAnsi="宋体" w:cs="宋体" w:hint="eastAsia"/>
                <w:color w:val="auto"/>
                <w:lang w:eastAsia="zh-CN" w:bidi="ar"/>
              </w:rPr>
              <w:t>24</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湖南省哲学社会科学规划办</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一般</w:t>
            </w:r>
          </w:p>
          <w:p w:rsidR="00A10CD9" w:rsidRDefault="004530CA">
            <w:pPr>
              <w:jc w:val="center"/>
              <w:textAlignment w:val="bottom"/>
              <w:rPr>
                <w:rFonts w:ascii="宋体" w:eastAsia="宋体" w:hAnsi="宋体" w:cs="宋体"/>
                <w:color w:val="auto"/>
                <w:spacing w:val="4"/>
              </w:rPr>
            </w:pPr>
            <w:r>
              <w:rPr>
                <w:rFonts w:ascii="宋体" w:eastAsia="宋体" w:hAnsi="宋体" w:cs="宋体" w:hint="eastAsia"/>
                <w:color w:val="auto"/>
                <w:lang w:eastAsia="zh-CN" w:bidi="ar"/>
              </w:rPr>
              <w:t>项目</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8"/>
                <w:lang w:eastAsia="zh-CN"/>
              </w:rPr>
            </w:pPr>
            <w:r>
              <w:rPr>
                <w:rFonts w:ascii="宋体" w:eastAsia="宋体" w:hAnsi="宋体" w:cs="宋体" w:hint="eastAsia"/>
                <w:color w:val="auto"/>
                <w:lang w:eastAsia="zh-CN" w:bidi="ar"/>
              </w:rPr>
              <w:t>农村环境治理</w:t>
            </w:r>
            <w:proofErr w:type="gramStart"/>
            <w:r>
              <w:rPr>
                <w:rFonts w:ascii="宋体" w:eastAsia="宋体" w:hAnsi="宋体" w:cs="宋体" w:hint="eastAsia"/>
                <w:color w:val="auto"/>
                <w:lang w:eastAsia="zh-CN" w:bidi="ar"/>
              </w:rPr>
              <w:t>与碳减排协</w:t>
            </w:r>
            <w:proofErr w:type="gramEnd"/>
            <w:r>
              <w:rPr>
                <w:rFonts w:ascii="宋体" w:eastAsia="宋体" w:hAnsi="宋体" w:cs="宋体" w:hint="eastAsia"/>
                <w:color w:val="auto"/>
                <w:lang w:eastAsia="zh-CN" w:bidi="ar"/>
              </w:rPr>
              <w:t>同发展机制与路径研究</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22YBA120</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15"/>
              </w:rPr>
            </w:pPr>
            <w:proofErr w:type="gramStart"/>
            <w:r>
              <w:rPr>
                <w:rFonts w:ascii="宋体" w:eastAsia="宋体" w:hAnsi="宋体" w:cs="宋体" w:hint="eastAsia"/>
                <w:color w:val="auto"/>
                <w:lang w:eastAsia="zh-CN" w:bidi="ar"/>
              </w:rPr>
              <w:t>傅晓华</w:t>
            </w:r>
            <w:proofErr w:type="gramEnd"/>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2"/>
              </w:rPr>
            </w:pPr>
            <w:r>
              <w:rPr>
                <w:rFonts w:ascii="宋体" w:eastAsia="宋体" w:hAnsi="宋体" w:cs="宋体" w:hint="eastAsia"/>
                <w:color w:val="auto"/>
                <w:lang w:eastAsia="zh-CN" w:bidi="ar"/>
              </w:rPr>
              <w:t>2023.02</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20000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18000</w:t>
            </w:r>
          </w:p>
        </w:tc>
      </w:tr>
      <w:tr w:rsidR="00A10CD9">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lang w:eastAsia="zh-CN"/>
              </w:rPr>
            </w:pPr>
            <w:r>
              <w:rPr>
                <w:rFonts w:ascii="宋体" w:eastAsia="宋体" w:hAnsi="宋体" w:cs="宋体" w:hint="eastAsia"/>
                <w:color w:val="auto"/>
                <w:lang w:eastAsia="zh-CN" w:bidi="ar"/>
              </w:rPr>
              <w:t>25</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湖南省哲学社会科学规划办</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一般</w:t>
            </w:r>
          </w:p>
          <w:p w:rsidR="00A10CD9" w:rsidRDefault="004530CA">
            <w:pPr>
              <w:jc w:val="center"/>
              <w:textAlignment w:val="bottom"/>
              <w:rPr>
                <w:rFonts w:ascii="宋体" w:eastAsia="宋体" w:hAnsi="宋体" w:cs="宋体"/>
                <w:color w:val="auto"/>
                <w:spacing w:val="4"/>
              </w:rPr>
            </w:pPr>
            <w:r>
              <w:rPr>
                <w:rFonts w:ascii="宋体" w:eastAsia="宋体" w:hAnsi="宋体" w:cs="宋体" w:hint="eastAsia"/>
                <w:color w:val="auto"/>
                <w:lang w:eastAsia="zh-CN" w:bidi="ar"/>
              </w:rPr>
              <w:t>项目</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8"/>
                <w:lang w:eastAsia="zh-CN"/>
              </w:rPr>
            </w:pPr>
            <w:r>
              <w:rPr>
                <w:rFonts w:ascii="宋体" w:eastAsia="宋体" w:hAnsi="宋体" w:cs="宋体" w:hint="eastAsia"/>
                <w:color w:val="auto"/>
                <w:lang w:eastAsia="zh-CN" w:bidi="ar"/>
              </w:rPr>
              <w:t>童年期受欺凌经历对大学生人际信任的影响及干预研究</w:t>
            </w:r>
          </w:p>
        </w:tc>
        <w:tc>
          <w:tcPr>
            <w:tcW w:w="11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22YBA113</w:t>
            </w: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15"/>
              </w:rPr>
            </w:pPr>
            <w:r>
              <w:rPr>
                <w:rFonts w:ascii="宋体" w:eastAsia="宋体" w:hAnsi="宋体" w:cs="宋体" w:hint="eastAsia"/>
                <w:color w:val="auto"/>
                <w:lang w:eastAsia="zh-CN" w:bidi="ar"/>
              </w:rPr>
              <w:t>王小凤</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2"/>
              </w:rPr>
            </w:pPr>
            <w:r>
              <w:rPr>
                <w:rFonts w:ascii="宋体" w:eastAsia="宋体" w:hAnsi="宋体" w:cs="宋体" w:hint="eastAsia"/>
                <w:color w:val="auto"/>
                <w:lang w:eastAsia="zh-CN" w:bidi="ar"/>
              </w:rPr>
              <w:t>2023.02</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20000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18000</w:t>
            </w:r>
          </w:p>
        </w:tc>
      </w:tr>
      <w:tr w:rsidR="00A10CD9" w:rsidTr="004D384E">
        <w:trPr>
          <w:trHeight w:val="1134"/>
        </w:trPr>
        <w:tc>
          <w:tcPr>
            <w:tcW w:w="451"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spacing w:before="61" w:line="388" w:lineRule="auto"/>
              <w:jc w:val="center"/>
              <w:rPr>
                <w:rFonts w:ascii="宋体" w:eastAsia="宋体" w:hAnsi="宋体" w:cs="宋体"/>
                <w:color w:val="auto"/>
                <w:lang w:eastAsia="zh-CN"/>
              </w:rPr>
            </w:pPr>
            <w:r>
              <w:rPr>
                <w:rFonts w:ascii="宋体" w:eastAsia="宋体" w:hAnsi="宋体" w:cs="宋体" w:hint="eastAsia"/>
                <w:color w:val="auto"/>
                <w:lang w:eastAsia="zh-CN" w:bidi="ar"/>
              </w:rPr>
              <w:t>26</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湖南省</w:t>
            </w:r>
          </w:p>
          <w:p w:rsidR="00A10CD9" w:rsidRDefault="004530CA">
            <w:pPr>
              <w:jc w:val="center"/>
              <w:textAlignment w:val="bottom"/>
              <w:rPr>
                <w:rFonts w:ascii="宋体" w:eastAsia="宋体" w:hAnsi="宋体" w:cs="宋体"/>
                <w:color w:val="auto"/>
                <w:spacing w:val="3"/>
              </w:rPr>
            </w:pPr>
            <w:r>
              <w:rPr>
                <w:rFonts w:ascii="宋体" w:eastAsia="宋体" w:hAnsi="宋体" w:cs="宋体" w:hint="eastAsia"/>
                <w:color w:val="auto"/>
                <w:lang w:eastAsia="zh-CN" w:bidi="ar"/>
              </w:rPr>
              <w:t>林业厅</w:t>
            </w:r>
          </w:p>
        </w:tc>
        <w:tc>
          <w:tcPr>
            <w:tcW w:w="86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lang w:eastAsia="zh-CN" w:bidi="ar"/>
              </w:rPr>
            </w:pPr>
            <w:r>
              <w:rPr>
                <w:rFonts w:ascii="宋体" w:eastAsia="宋体" w:hAnsi="宋体" w:cs="宋体" w:hint="eastAsia"/>
                <w:color w:val="auto"/>
                <w:lang w:eastAsia="zh-CN" w:bidi="ar"/>
              </w:rPr>
              <w:t>委托</w:t>
            </w:r>
          </w:p>
          <w:p w:rsidR="00A10CD9" w:rsidRDefault="004530CA">
            <w:pPr>
              <w:jc w:val="center"/>
              <w:textAlignment w:val="bottom"/>
              <w:rPr>
                <w:rFonts w:ascii="宋体" w:eastAsia="宋体" w:hAnsi="宋体" w:cs="宋体"/>
                <w:color w:val="auto"/>
                <w:spacing w:val="4"/>
              </w:rPr>
            </w:pPr>
            <w:r>
              <w:rPr>
                <w:rFonts w:ascii="宋体" w:eastAsia="宋体" w:hAnsi="宋体" w:cs="宋体" w:hint="eastAsia"/>
                <w:color w:val="auto"/>
                <w:lang w:eastAsia="zh-CN" w:bidi="ar"/>
              </w:rPr>
              <w:t>项目</w:t>
            </w:r>
          </w:p>
        </w:tc>
        <w:tc>
          <w:tcPr>
            <w:tcW w:w="18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8"/>
                <w:lang w:eastAsia="zh-CN"/>
              </w:rPr>
            </w:pPr>
            <w:r>
              <w:rPr>
                <w:rFonts w:ascii="宋体" w:eastAsia="宋体" w:hAnsi="宋体" w:cs="宋体" w:hint="eastAsia"/>
                <w:color w:val="auto"/>
                <w:lang w:eastAsia="zh-CN" w:bidi="ar"/>
              </w:rPr>
              <w:t>移动式油茶鲜果高效剥壳生产线研制</w:t>
            </w:r>
          </w:p>
        </w:tc>
        <w:tc>
          <w:tcPr>
            <w:tcW w:w="1179" w:type="dxa"/>
            <w:tcBorders>
              <w:top w:val="single" w:sz="2" w:space="0" w:color="000000"/>
              <w:left w:val="single" w:sz="2" w:space="0" w:color="000000"/>
              <w:bottom w:val="single" w:sz="2" w:space="0" w:color="000000"/>
              <w:right w:val="single" w:sz="2" w:space="0" w:color="000000"/>
              <w:tr2bl w:val="single" w:sz="4" w:space="0" w:color="auto"/>
            </w:tcBorders>
            <w:shd w:val="clear" w:color="auto" w:fill="auto"/>
            <w:vAlign w:val="center"/>
          </w:tcPr>
          <w:p w:rsidR="00A10CD9" w:rsidRDefault="00A10CD9">
            <w:pPr>
              <w:jc w:val="center"/>
              <w:textAlignment w:val="bottom"/>
              <w:rPr>
                <w:rFonts w:ascii="宋体" w:eastAsia="宋体" w:hAnsi="宋体" w:cs="宋体"/>
                <w:color w:val="auto"/>
                <w:lang w:eastAsia="zh-CN"/>
              </w:rPr>
            </w:pPr>
          </w:p>
        </w:tc>
        <w:tc>
          <w:tcPr>
            <w:tcW w:w="8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15"/>
              </w:rPr>
            </w:pPr>
            <w:r>
              <w:rPr>
                <w:rFonts w:ascii="宋体" w:eastAsia="宋体" w:hAnsi="宋体" w:cs="宋体" w:hint="eastAsia"/>
                <w:color w:val="auto"/>
                <w:lang w:eastAsia="zh-CN" w:bidi="ar"/>
              </w:rPr>
              <w:t>廖小平</w:t>
            </w:r>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2"/>
              </w:rPr>
            </w:pPr>
            <w:r>
              <w:rPr>
                <w:rFonts w:ascii="宋体" w:eastAsia="宋体" w:hAnsi="宋体" w:cs="宋体" w:hint="eastAsia"/>
                <w:color w:val="auto"/>
                <w:lang w:eastAsia="zh-CN" w:bidi="ar"/>
              </w:rPr>
              <w:t>2023.01</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spacing w:val="3"/>
                <w:lang w:eastAsia="zh-CN"/>
              </w:rPr>
            </w:pPr>
            <w:r>
              <w:rPr>
                <w:rFonts w:ascii="宋体" w:eastAsia="宋体" w:hAnsi="宋体" w:cs="宋体" w:hint="eastAsia"/>
                <w:color w:val="auto"/>
                <w:lang w:eastAsia="zh-CN" w:bidi="ar"/>
              </w:rPr>
              <w:t>200000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0CD9" w:rsidRDefault="004530CA">
            <w:pPr>
              <w:jc w:val="center"/>
              <w:textAlignment w:val="bottom"/>
              <w:rPr>
                <w:rFonts w:ascii="宋体" w:eastAsia="宋体" w:hAnsi="宋体" w:cs="宋体"/>
                <w:color w:val="auto"/>
              </w:rPr>
            </w:pPr>
            <w:r>
              <w:rPr>
                <w:rFonts w:ascii="宋体" w:eastAsia="宋体" w:hAnsi="宋体" w:cs="宋体" w:hint="eastAsia"/>
                <w:color w:val="auto"/>
                <w:lang w:eastAsia="zh-CN" w:bidi="ar"/>
              </w:rPr>
              <w:t>200000</w:t>
            </w:r>
          </w:p>
        </w:tc>
      </w:tr>
    </w:tbl>
    <w:p w:rsidR="00A10CD9" w:rsidRDefault="00A10CD9">
      <w:pPr>
        <w:spacing w:line="276" w:lineRule="auto"/>
        <w:jc w:val="both"/>
        <w:rPr>
          <w:rFonts w:ascii="仿宋" w:eastAsia="仿宋" w:hAnsi="仿宋" w:cstheme="minorEastAsia"/>
          <w:color w:val="auto"/>
          <w:lang w:eastAsia="zh-CN"/>
        </w:rPr>
      </w:pPr>
    </w:p>
    <w:p w:rsidR="00A10CD9" w:rsidRDefault="004530CA">
      <w:pPr>
        <w:spacing w:before="78" w:line="360" w:lineRule="auto"/>
        <w:ind w:left="597"/>
        <w:jc w:val="both"/>
        <w:outlineLvl w:val="2"/>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3.科研平台情况</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2023年度本学位点成功获批“湖南省当代中国马克思主义研究中心中南林业科技大学基地”</w:t>
      </w:r>
      <w:r>
        <w:rPr>
          <w:rFonts w:asciiTheme="minorEastAsia" w:eastAsiaTheme="minorEastAsia" w:hAnsiTheme="minorEastAsia" w:cstheme="minorEastAsia"/>
          <w:color w:val="auto"/>
          <w:sz w:val="28"/>
          <w:szCs w:val="28"/>
          <w:lang w:eastAsia="zh-CN"/>
        </w:rPr>
        <w:t>1</w:t>
      </w:r>
      <w:r>
        <w:rPr>
          <w:rFonts w:asciiTheme="minorEastAsia" w:eastAsiaTheme="minorEastAsia" w:hAnsiTheme="minorEastAsia" w:cstheme="minorEastAsia" w:hint="eastAsia"/>
          <w:color w:val="auto"/>
          <w:sz w:val="28"/>
          <w:szCs w:val="28"/>
          <w:lang w:eastAsia="zh-CN"/>
        </w:rPr>
        <w:t>个省级科研平台。</w:t>
      </w:r>
    </w:p>
    <w:p w:rsidR="00A10CD9" w:rsidRPr="0045612E" w:rsidRDefault="004530CA">
      <w:pPr>
        <w:spacing w:beforeLines="50" w:before="120" w:line="360" w:lineRule="auto"/>
        <w:jc w:val="center"/>
        <w:rPr>
          <w:rFonts w:ascii="宋体" w:eastAsia="宋体" w:hAnsi="宋体" w:cs="宋体"/>
          <w:b/>
          <w:color w:val="auto"/>
          <w:lang w:eastAsia="zh-CN"/>
        </w:rPr>
      </w:pPr>
      <w:r w:rsidRPr="0045612E">
        <w:rPr>
          <w:rFonts w:ascii="宋体" w:eastAsia="宋体" w:hAnsi="宋体" w:cs="宋体" w:hint="eastAsia"/>
          <w:b/>
          <w:bCs/>
          <w:color w:val="auto"/>
          <w:spacing w:val="4"/>
          <w:lang w:eastAsia="zh-CN" w:bidi="ar"/>
        </w:rPr>
        <w:t>表6</w:t>
      </w:r>
      <w:r w:rsidRPr="0045612E">
        <w:rPr>
          <w:rFonts w:ascii="宋体" w:eastAsia="宋体" w:hAnsi="宋体" w:cs="宋体" w:hint="eastAsia"/>
          <w:b/>
          <w:color w:val="auto"/>
          <w:spacing w:val="4"/>
          <w:lang w:eastAsia="zh-CN" w:bidi="ar"/>
        </w:rPr>
        <w:t xml:space="preserve">  </w:t>
      </w:r>
      <w:r w:rsidR="0045612E" w:rsidRPr="0045612E">
        <w:rPr>
          <w:rFonts w:ascii="宋体" w:eastAsia="宋体" w:hAnsi="宋体" w:cs="宋体" w:hint="eastAsia"/>
          <w:b/>
          <w:color w:val="auto"/>
          <w:spacing w:val="4"/>
          <w:lang w:eastAsia="zh-CN" w:bidi="ar"/>
        </w:rPr>
        <w:t>2023年</w:t>
      </w:r>
      <w:r w:rsidRPr="0045612E">
        <w:rPr>
          <w:rFonts w:ascii="宋体" w:eastAsia="宋体" w:hAnsi="宋体" w:cs="宋体" w:hint="eastAsia"/>
          <w:b/>
          <w:bCs/>
          <w:color w:val="auto"/>
          <w:spacing w:val="4"/>
          <w:lang w:eastAsia="zh-CN" w:bidi="ar"/>
        </w:rPr>
        <w:t>科研</w:t>
      </w:r>
      <w:proofErr w:type="gramStart"/>
      <w:r w:rsidRPr="0045612E">
        <w:rPr>
          <w:rFonts w:ascii="宋体" w:eastAsia="宋体" w:hAnsi="宋体" w:cs="宋体" w:hint="eastAsia"/>
          <w:b/>
          <w:bCs/>
          <w:color w:val="auto"/>
          <w:spacing w:val="4"/>
          <w:lang w:eastAsia="zh-CN" w:bidi="ar"/>
        </w:rPr>
        <w:t>平台</w:t>
      </w:r>
      <w:r w:rsidR="0045612E" w:rsidRPr="0045612E">
        <w:rPr>
          <w:rFonts w:ascii="宋体" w:eastAsia="宋体" w:hAnsi="宋体" w:cs="宋体" w:hint="eastAsia"/>
          <w:b/>
          <w:bCs/>
          <w:color w:val="auto"/>
          <w:spacing w:val="4"/>
          <w:lang w:eastAsia="zh-CN" w:bidi="ar"/>
        </w:rPr>
        <w:t>获</w:t>
      </w:r>
      <w:proofErr w:type="gramEnd"/>
      <w:r w:rsidR="0045612E" w:rsidRPr="0045612E">
        <w:rPr>
          <w:rFonts w:ascii="宋体" w:eastAsia="宋体" w:hAnsi="宋体" w:cs="宋体" w:hint="eastAsia"/>
          <w:b/>
          <w:bCs/>
          <w:color w:val="auto"/>
          <w:spacing w:val="4"/>
          <w:lang w:eastAsia="zh-CN" w:bidi="ar"/>
        </w:rPr>
        <w:t>批</w:t>
      </w:r>
      <w:r w:rsidRPr="0045612E">
        <w:rPr>
          <w:rFonts w:ascii="宋体" w:eastAsia="宋体" w:hAnsi="宋体" w:cs="宋体" w:hint="eastAsia"/>
          <w:b/>
          <w:bCs/>
          <w:color w:val="auto"/>
          <w:spacing w:val="4"/>
          <w:lang w:eastAsia="zh-CN" w:bidi="ar"/>
        </w:rPr>
        <w:t>情况</w:t>
      </w:r>
    </w:p>
    <w:tbl>
      <w:tblPr>
        <w:tblStyle w:val="TableNormal"/>
        <w:tblW w:w="7510" w:type="dxa"/>
        <w:jc w:val="center"/>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3"/>
        <w:gridCol w:w="1417"/>
        <w:gridCol w:w="3119"/>
        <w:gridCol w:w="1561"/>
      </w:tblGrid>
      <w:tr w:rsidR="0045612E" w:rsidTr="0045612E">
        <w:trPr>
          <w:trHeight w:val="509"/>
          <w:jc w:val="center"/>
        </w:trPr>
        <w:tc>
          <w:tcPr>
            <w:tcW w:w="1413" w:type="dxa"/>
            <w:tcBorders>
              <w:top w:val="single" w:sz="2" w:space="0" w:color="000000"/>
              <w:left w:val="single" w:sz="2" w:space="0" w:color="000000"/>
              <w:bottom w:val="single" w:sz="2" w:space="0" w:color="000000"/>
              <w:right w:val="single" w:sz="2" w:space="0" w:color="000000"/>
            </w:tcBorders>
            <w:shd w:val="clear" w:color="auto" w:fill="auto"/>
          </w:tcPr>
          <w:p w:rsidR="0045612E" w:rsidRDefault="0045612E" w:rsidP="0045612E">
            <w:pPr>
              <w:spacing w:beforeLines="50" w:before="120" w:line="360" w:lineRule="auto"/>
              <w:jc w:val="center"/>
              <w:rPr>
                <w:rFonts w:ascii="宋体" w:eastAsia="宋体" w:hAnsi="宋体" w:cs="宋体"/>
                <w:color w:val="auto"/>
              </w:rPr>
            </w:pPr>
            <w:r>
              <w:rPr>
                <w:rFonts w:ascii="宋体" w:eastAsia="宋体" w:hAnsi="宋体" w:cs="宋体" w:hint="eastAsia"/>
                <w:b/>
                <w:bCs/>
                <w:color w:val="auto"/>
                <w:lang w:eastAsia="zh-CN" w:bidi="ar"/>
              </w:rPr>
              <w:t>序号</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45612E" w:rsidRDefault="0045612E" w:rsidP="0045612E">
            <w:pPr>
              <w:spacing w:beforeLines="50" w:before="120" w:line="360" w:lineRule="auto"/>
              <w:jc w:val="center"/>
              <w:rPr>
                <w:rFonts w:ascii="宋体" w:eastAsia="宋体" w:hAnsi="宋体" w:cs="宋体"/>
                <w:color w:val="auto"/>
              </w:rPr>
            </w:pPr>
            <w:r>
              <w:rPr>
                <w:rFonts w:ascii="宋体" w:eastAsia="宋体" w:hAnsi="宋体" w:cs="宋体" w:hint="eastAsia"/>
                <w:b/>
                <w:bCs/>
                <w:color w:val="auto"/>
                <w:spacing w:val="4"/>
                <w:lang w:eastAsia="zh-CN" w:bidi="ar"/>
              </w:rPr>
              <w:t>平台类别</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45612E" w:rsidRDefault="0045612E" w:rsidP="0045612E">
            <w:pPr>
              <w:spacing w:beforeLines="50" w:before="120" w:line="360" w:lineRule="auto"/>
              <w:jc w:val="center"/>
              <w:rPr>
                <w:rFonts w:ascii="宋体" w:eastAsia="宋体" w:hAnsi="宋体" w:cs="宋体"/>
                <w:color w:val="auto"/>
              </w:rPr>
            </w:pPr>
            <w:r>
              <w:rPr>
                <w:rFonts w:ascii="宋体" w:eastAsia="宋体" w:hAnsi="宋体" w:cs="宋体" w:hint="eastAsia"/>
                <w:b/>
                <w:bCs/>
                <w:color w:val="auto"/>
                <w:spacing w:val="4"/>
                <w:lang w:eastAsia="zh-CN" w:bidi="ar"/>
              </w:rPr>
              <w:t>平台名称</w:t>
            </w:r>
          </w:p>
        </w:tc>
        <w:tc>
          <w:tcPr>
            <w:tcW w:w="1561" w:type="dxa"/>
            <w:tcBorders>
              <w:top w:val="single" w:sz="2" w:space="0" w:color="000000"/>
              <w:left w:val="single" w:sz="2" w:space="0" w:color="000000"/>
              <w:bottom w:val="single" w:sz="2" w:space="0" w:color="000000"/>
              <w:right w:val="single" w:sz="2" w:space="0" w:color="000000"/>
            </w:tcBorders>
            <w:shd w:val="clear" w:color="auto" w:fill="auto"/>
          </w:tcPr>
          <w:p w:rsidR="0045612E" w:rsidRDefault="0045612E" w:rsidP="0045612E">
            <w:pPr>
              <w:spacing w:beforeLines="50" w:before="120" w:line="360" w:lineRule="auto"/>
              <w:jc w:val="center"/>
              <w:rPr>
                <w:rFonts w:ascii="宋体" w:eastAsia="宋体" w:hAnsi="宋体" w:cs="宋体"/>
                <w:color w:val="auto"/>
              </w:rPr>
            </w:pPr>
            <w:r>
              <w:rPr>
                <w:rFonts w:ascii="宋体" w:eastAsia="宋体" w:hAnsi="宋体" w:cs="宋体" w:hint="eastAsia"/>
                <w:b/>
                <w:bCs/>
                <w:color w:val="auto"/>
                <w:spacing w:val="4"/>
                <w:lang w:eastAsia="zh-CN" w:bidi="ar"/>
              </w:rPr>
              <w:t>批准年度</w:t>
            </w:r>
          </w:p>
        </w:tc>
      </w:tr>
      <w:tr w:rsidR="0045612E" w:rsidTr="0045612E">
        <w:trPr>
          <w:trHeight w:val="1134"/>
          <w:jc w:val="center"/>
        </w:trPr>
        <w:tc>
          <w:tcPr>
            <w:tcW w:w="141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5612E" w:rsidRDefault="0045612E" w:rsidP="0045612E">
            <w:pPr>
              <w:jc w:val="center"/>
              <w:rPr>
                <w:rFonts w:ascii="宋体" w:eastAsia="宋体" w:hAnsi="宋体" w:cs="宋体"/>
                <w:color w:val="auto"/>
              </w:rPr>
            </w:pPr>
            <w:r>
              <w:rPr>
                <w:rFonts w:ascii="宋体" w:eastAsia="宋体" w:hAnsi="宋体" w:cs="宋体" w:hint="eastAsia"/>
                <w:b/>
                <w:bCs/>
                <w:color w:val="auto"/>
                <w:lang w:eastAsia="zh-CN" w:bidi="ar"/>
              </w:rPr>
              <w:t>1</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5612E" w:rsidRDefault="0045612E">
            <w:pPr>
              <w:pStyle w:val="a7"/>
              <w:spacing w:before="0" w:beforeAutospacing="0" w:after="0" w:afterAutospacing="0"/>
              <w:jc w:val="center"/>
              <w:rPr>
                <w:rFonts w:eastAsia="宋体"/>
                <w:color w:val="auto"/>
                <w:sz w:val="21"/>
              </w:rPr>
            </w:pPr>
            <w:r>
              <w:rPr>
                <w:rFonts w:eastAsia="宋体" w:hint="eastAsia"/>
                <w:snapToGrid/>
                <w:color w:val="auto"/>
                <w:spacing w:val="1"/>
                <w:sz w:val="21"/>
                <w:lang w:eastAsia="zh-CN" w:bidi="ar"/>
              </w:rPr>
              <w:t>省级</w:t>
            </w:r>
          </w:p>
        </w:tc>
        <w:tc>
          <w:tcPr>
            <w:tcW w:w="31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5612E" w:rsidRDefault="0045612E">
            <w:pPr>
              <w:pStyle w:val="a7"/>
              <w:spacing w:before="0" w:beforeAutospacing="0" w:after="0" w:afterAutospacing="0"/>
              <w:jc w:val="center"/>
              <w:rPr>
                <w:rFonts w:eastAsia="宋体"/>
                <w:color w:val="auto"/>
                <w:sz w:val="21"/>
                <w:lang w:eastAsia="zh-CN"/>
              </w:rPr>
            </w:pPr>
            <w:r>
              <w:rPr>
                <w:rFonts w:eastAsia="宋体" w:hint="eastAsia"/>
                <w:snapToGrid/>
                <w:color w:val="auto"/>
                <w:spacing w:val="7"/>
                <w:sz w:val="21"/>
                <w:lang w:eastAsia="zh-CN" w:bidi="ar"/>
              </w:rPr>
              <w:t>湖南省当代中国马克思主义研究中心中南林业科技大学基地</w:t>
            </w:r>
          </w:p>
        </w:tc>
        <w:tc>
          <w:tcPr>
            <w:tcW w:w="15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5612E" w:rsidRDefault="0045612E">
            <w:pPr>
              <w:pStyle w:val="a7"/>
              <w:spacing w:before="0" w:beforeAutospacing="0" w:after="0" w:afterAutospacing="0"/>
              <w:jc w:val="center"/>
              <w:rPr>
                <w:rFonts w:eastAsia="宋体"/>
                <w:color w:val="auto"/>
                <w:sz w:val="21"/>
              </w:rPr>
            </w:pPr>
            <w:r>
              <w:rPr>
                <w:rFonts w:eastAsia="宋体" w:hint="eastAsia"/>
                <w:snapToGrid/>
                <w:color w:val="auto"/>
                <w:spacing w:val="2"/>
                <w:sz w:val="21"/>
                <w:lang w:eastAsia="zh-CN" w:bidi="ar"/>
              </w:rPr>
              <w:t>2023</w:t>
            </w:r>
          </w:p>
        </w:tc>
      </w:tr>
    </w:tbl>
    <w:p w:rsidR="00A10CD9" w:rsidRDefault="004530CA">
      <w:pPr>
        <w:pStyle w:val="a4"/>
        <w:spacing w:line="336" w:lineRule="auto"/>
        <w:jc w:val="both"/>
        <w:rPr>
          <w:rFonts w:asciiTheme="minorEastAsia" w:eastAsiaTheme="minorEastAsia" w:hAnsiTheme="minorEastAsia" w:cstheme="minorEastAsia"/>
          <w:color w:val="auto"/>
          <w:sz w:val="28"/>
          <w:szCs w:val="28"/>
          <w:lang w:eastAsia="zh-CN"/>
        </w:rPr>
      </w:pPr>
      <w:r>
        <w:rPr>
          <w:color w:val="auto"/>
        </w:rPr>
        <w:t xml:space="preserve"> </w:t>
      </w:r>
    </w:p>
    <w:p w:rsidR="00A10CD9" w:rsidRDefault="004530CA">
      <w:pPr>
        <w:spacing w:before="78"/>
        <w:ind w:left="117" w:firstLineChars="200" w:firstLine="560"/>
        <w:jc w:val="both"/>
        <w:outlineLvl w:val="2"/>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lastRenderedPageBreak/>
        <w:t>4</w:t>
      </w:r>
      <w:r>
        <w:rPr>
          <w:rFonts w:asciiTheme="minorEastAsia" w:eastAsiaTheme="minorEastAsia" w:hAnsiTheme="minorEastAsia" w:cstheme="minorEastAsia"/>
          <w:color w:val="auto"/>
          <w:sz w:val="28"/>
          <w:szCs w:val="28"/>
          <w:lang w:eastAsia="zh-CN"/>
        </w:rPr>
        <w:t>.</w:t>
      </w:r>
      <w:r>
        <w:rPr>
          <w:rFonts w:asciiTheme="minorEastAsia" w:eastAsiaTheme="minorEastAsia" w:hAnsiTheme="minorEastAsia" w:cstheme="minorEastAsia" w:hint="eastAsia"/>
          <w:color w:val="auto"/>
          <w:sz w:val="28"/>
          <w:szCs w:val="28"/>
          <w:lang w:eastAsia="zh-CN"/>
        </w:rPr>
        <w:t>社会服务情况</w:t>
      </w:r>
    </w:p>
    <w:p w:rsidR="00A10CD9" w:rsidRDefault="004530CA">
      <w:pPr>
        <w:spacing w:beforeLines="50" w:before="120" w:afterLines="50" w:after="120"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学院党总支书记周预分作为专家，参加省政府教育督导委员会办公室组织的民办高校专项督导工作，较好地完成了工作任务。学院理论宣讲团多位专家担任湖南省高等学校思想政治工作理论宣讲专家、长沙市委党校宣讲专家、天心区理论宣讲专家，深入企业、高校、街道、社区等开展理论宣讲20多场次，为各基层党委、党校学员讲专题党课10余场次。</w:t>
      </w:r>
    </w:p>
    <w:p w:rsidR="00A10CD9" w:rsidRDefault="004530CA">
      <w:pPr>
        <w:spacing w:beforeLines="50" w:before="120" w:afterLines="50" w:after="120" w:line="360" w:lineRule="auto"/>
        <w:ind w:firstLineChars="200" w:firstLine="600"/>
        <w:jc w:val="both"/>
        <w:rPr>
          <w:rFonts w:ascii="黑体" w:eastAsia="黑体" w:hAnsi="黑体" w:cs="黑体"/>
          <w:color w:val="auto"/>
          <w:sz w:val="30"/>
          <w:szCs w:val="30"/>
          <w:lang w:eastAsia="zh-CN"/>
        </w:rPr>
      </w:pPr>
      <w:r>
        <w:rPr>
          <w:rFonts w:ascii="黑体" w:eastAsia="黑体" w:hAnsi="黑体" w:cs="黑体" w:hint="eastAsia"/>
          <w:color w:val="auto"/>
          <w:sz w:val="30"/>
          <w:szCs w:val="30"/>
          <w:lang w:eastAsia="zh-CN"/>
        </w:rPr>
        <w:t>三、学位授权点建设存在的问题</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1.师资队伍方面</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目前，学位</w:t>
      </w:r>
      <w:proofErr w:type="gramStart"/>
      <w:r>
        <w:rPr>
          <w:rFonts w:asciiTheme="minorEastAsia" w:eastAsiaTheme="minorEastAsia" w:hAnsiTheme="minorEastAsia" w:cstheme="minorEastAsia" w:hint="eastAsia"/>
          <w:color w:val="auto"/>
          <w:sz w:val="28"/>
          <w:szCs w:val="28"/>
          <w:lang w:eastAsia="zh-CN"/>
        </w:rPr>
        <w:t>点缺乏</w:t>
      </w:r>
      <w:proofErr w:type="gramEnd"/>
      <w:r>
        <w:rPr>
          <w:rFonts w:asciiTheme="minorEastAsia" w:eastAsiaTheme="minorEastAsia" w:hAnsiTheme="minorEastAsia" w:cstheme="minorEastAsia" w:hint="eastAsia"/>
          <w:color w:val="auto"/>
          <w:sz w:val="28"/>
          <w:szCs w:val="28"/>
          <w:lang w:eastAsia="zh-CN"/>
        </w:rPr>
        <w:t>国家级高层次拔尖人才，现有各方</w:t>
      </w:r>
      <w:proofErr w:type="gramStart"/>
      <w:r>
        <w:rPr>
          <w:rFonts w:asciiTheme="minorEastAsia" w:eastAsiaTheme="minorEastAsia" w:hAnsiTheme="minorEastAsia" w:cstheme="minorEastAsia" w:hint="eastAsia"/>
          <w:color w:val="auto"/>
          <w:sz w:val="28"/>
          <w:szCs w:val="28"/>
          <w:lang w:eastAsia="zh-CN"/>
        </w:rPr>
        <w:t>向学术</w:t>
      </w:r>
      <w:proofErr w:type="gramEnd"/>
      <w:r>
        <w:rPr>
          <w:rFonts w:asciiTheme="minorEastAsia" w:eastAsiaTheme="minorEastAsia" w:hAnsiTheme="minorEastAsia" w:cstheme="minorEastAsia" w:hint="eastAsia"/>
          <w:color w:val="auto"/>
          <w:sz w:val="28"/>
          <w:szCs w:val="28"/>
          <w:lang w:eastAsia="zh-CN"/>
        </w:rPr>
        <w:t>带头人有的年龄偏大，45岁以下学术带头人缺乏，制约着学科核心竞争力的提升。</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2.科学研究方面</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在标志性成果产出方面还比较欠缺，如国家重大重点项目、教育部人文社科优秀成果奖、顶级期刊论文等等，还需要努力突破。</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3.社会服务方面</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科研平台的影响力不够，年度横纵向科研经费总量仍然偏小，没有发挥出学科优势对区域经济发展的贡献度。</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4.研究生人才培养方面</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研究生培养模式有待进一步改进，国家级教学成果奖、课程、教学团队、大学生校外实践教育基地等教育教学改革和质量工程项目稀缺，创新创业实践能力尚需增强。</w:t>
      </w:r>
    </w:p>
    <w:p w:rsidR="00A10CD9" w:rsidRDefault="004530CA">
      <w:pPr>
        <w:spacing w:beforeLines="50" w:before="120" w:afterLines="50" w:after="120" w:line="360" w:lineRule="auto"/>
        <w:jc w:val="both"/>
        <w:rPr>
          <w:rFonts w:ascii="黑体" w:eastAsia="黑体" w:hAnsi="黑体" w:cs="黑体"/>
          <w:color w:val="auto"/>
          <w:sz w:val="30"/>
          <w:szCs w:val="30"/>
          <w:lang w:eastAsia="zh-CN"/>
        </w:rPr>
      </w:pPr>
      <w:r>
        <w:rPr>
          <w:rFonts w:ascii="黑体" w:eastAsia="黑体" w:hAnsi="黑体" w:cs="黑体" w:hint="eastAsia"/>
          <w:color w:val="auto"/>
          <w:sz w:val="30"/>
          <w:szCs w:val="30"/>
          <w:lang w:eastAsia="zh-CN"/>
        </w:rPr>
        <w:t>四、下一年度建设计划</w:t>
      </w:r>
    </w:p>
    <w:p w:rsidR="00A10CD9" w:rsidRDefault="004530CA">
      <w:pPr>
        <w:spacing w:line="360" w:lineRule="auto"/>
        <w:ind w:firstLineChars="200" w:firstLine="560"/>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1.</w:t>
      </w:r>
      <w:proofErr w:type="gramStart"/>
      <w:r>
        <w:rPr>
          <w:rFonts w:asciiTheme="minorEastAsia" w:eastAsiaTheme="minorEastAsia" w:hAnsiTheme="minorEastAsia" w:cstheme="minorEastAsia" w:hint="eastAsia"/>
          <w:color w:val="auto"/>
          <w:sz w:val="28"/>
          <w:szCs w:val="28"/>
          <w:lang w:eastAsia="zh-CN"/>
        </w:rPr>
        <w:t>引育并举</w:t>
      </w:r>
      <w:proofErr w:type="gramEnd"/>
      <w:r>
        <w:rPr>
          <w:rFonts w:asciiTheme="minorEastAsia" w:eastAsiaTheme="minorEastAsia" w:hAnsiTheme="minorEastAsia" w:cstheme="minorEastAsia" w:hint="eastAsia"/>
          <w:color w:val="auto"/>
          <w:sz w:val="28"/>
          <w:szCs w:val="28"/>
          <w:lang w:eastAsia="zh-CN"/>
        </w:rPr>
        <w:t>，师资队伍对标配齐建强</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lastRenderedPageBreak/>
        <w:t>通过完善</w:t>
      </w:r>
      <w:proofErr w:type="gramStart"/>
      <w:r>
        <w:rPr>
          <w:rFonts w:asciiTheme="minorEastAsia" w:eastAsiaTheme="minorEastAsia" w:hAnsiTheme="minorEastAsia" w:cstheme="minorEastAsia" w:hint="eastAsia"/>
          <w:color w:val="auto"/>
          <w:sz w:val="28"/>
          <w:szCs w:val="28"/>
          <w:lang w:eastAsia="zh-CN"/>
        </w:rPr>
        <w:t>人员引育机制</w:t>
      </w:r>
      <w:proofErr w:type="gramEnd"/>
      <w:r>
        <w:rPr>
          <w:rFonts w:asciiTheme="minorEastAsia" w:eastAsiaTheme="minorEastAsia" w:hAnsiTheme="minorEastAsia" w:cstheme="minorEastAsia" w:hint="eastAsia"/>
          <w:color w:val="auto"/>
          <w:sz w:val="28"/>
          <w:szCs w:val="28"/>
          <w:lang w:eastAsia="zh-CN"/>
        </w:rPr>
        <w:t>、优化师资培养途径、完善考核评价体系、加强政策支持保障，打造一支信仰坚定、理论功底扎实、数量充足、结构优化的高素质专兼职</w:t>
      </w:r>
      <w:proofErr w:type="gramStart"/>
      <w:r>
        <w:rPr>
          <w:rFonts w:asciiTheme="minorEastAsia" w:eastAsiaTheme="minorEastAsia" w:hAnsiTheme="minorEastAsia" w:cstheme="minorEastAsia" w:hint="eastAsia"/>
          <w:color w:val="auto"/>
          <w:sz w:val="28"/>
          <w:szCs w:val="28"/>
          <w:lang w:eastAsia="zh-CN"/>
        </w:rPr>
        <w:t>思政课</w:t>
      </w:r>
      <w:proofErr w:type="gramEnd"/>
      <w:r>
        <w:rPr>
          <w:rFonts w:asciiTheme="minorEastAsia" w:eastAsiaTheme="minorEastAsia" w:hAnsiTheme="minorEastAsia" w:cstheme="minorEastAsia" w:hint="eastAsia"/>
          <w:color w:val="auto"/>
          <w:sz w:val="28"/>
          <w:szCs w:val="28"/>
          <w:lang w:eastAsia="zh-CN"/>
        </w:rPr>
        <w:t>教师队伍。未来5年，分批引进专任师资20人左右，包括省内外有一定知名度的领军人才、高水平教授、博士后等。支持教师申报高级职称，提高教授职称比例。为教师参与国内外学术交流合作创造条件，五年内承办1-2次全国性学术研讨会，3-4次省内学术研讨会。每年安排1-2人外出做访问学者，40人次以上进行学术交流和考察，进一步提高教师的理论素质、教学水平和科研能力。</w:t>
      </w:r>
    </w:p>
    <w:p w:rsidR="00A10CD9" w:rsidRDefault="004530CA">
      <w:pPr>
        <w:spacing w:line="360" w:lineRule="auto"/>
        <w:ind w:firstLineChars="200" w:firstLine="560"/>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2.聚焦重点，全面打造一流特色学科</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围绕习近平新时代中国特色社会主义思想学术化、学理化的学科发展中心，进一步拓宽马克思主义理论学科方向。发掘与创新马克思主义绿色发展理论，以马克思主义绿色发展观作为研究主线，综合运用当代生态社会主义、生态学马克思主义的理论成果，推进马克思主义绿色发展理论的创新与实践运用。以生态学、环境科学等学校优势学科为依托，研究中国的自然生态治理、人文生态风险和政治生态安全。在发扬“立足红色沃土、弘扬湖湘精神”和树立“绿色发展理念”的马克思主义理论教学和人才培养传统的基础上，探析社会主义核心价值观与中国社会价值观变迁的内在逻辑，推进国家价值安全研究，深化社会主义核心价值观融入学生爱国情怀、绿色价值观培育研究。突出党的建设在马克思主义理论中的核心地位，围绕重大理论和实践问题，深入研究</w:t>
      </w:r>
      <w:proofErr w:type="gramStart"/>
      <w:r>
        <w:rPr>
          <w:rFonts w:asciiTheme="minorEastAsia" w:eastAsiaTheme="minorEastAsia" w:hAnsiTheme="minorEastAsia" w:cstheme="minorEastAsia" w:hint="eastAsia"/>
          <w:color w:val="auto"/>
          <w:sz w:val="28"/>
          <w:szCs w:val="28"/>
          <w:lang w:eastAsia="zh-CN"/>
        </w:rPr>
        <w:t>阐释党</w:t>
      </w:r>
      <w:proofErr w:type="gramEnd"/>
      <w:r>
        <w:rPr>
          <w:rFonts w:asciiTheme="minorEastAsia" w:eastAsiaTheme="minorEastAsia" w:hAnsiTheme="minorEastAsia" w:cstheme="minorEastAsia" w:hint="eastAsia"/>
          <w:color w:val="auto"/>
          <w:sz w:val="28"/>
          <w:szCs w:val="28"/>
          <w:lang w:eastAsia="zh-CN"/>
        </w:rPr>
        <w:t>的创新理论。力争五年内，将本学科建设成为湖南省哲学社会科学领域有较大影响力、特色鲜明的优势学科。促进学科、中</w:t>
      </w:r>
      <w:proofErr w:type="gramStart"/>
      <w:r>
        <w:rPr>
          <w:rFonts w:asciiTheme="minorEastAsia" w:eastAsiaTheme="minorEastAsia" w:hAnsiTheme="minorEastAsia" w:cstheme="minorEastAsia" w:hint="eastAsia"/>
          <w:color w:val="auto"/>
          <w:sz w:val="28"/>
          <w:szCs w:val="28"/>
          <w:lang w:eastAsia="zh-CN"/>
        </w:rPr>
        <w:t>特</w:t>
      </w:r>
      <w:proofErr w:type="gramEnd"/>
      <w:r>
        <w:rPr>
          <w:rFonts w:asciiTheme="minorEastAsia" w:eastAsiaTheme="minorEastAsia" w:hAnsiTheme="minorEastAsia" w:cstheme="minorEastAsia" w:hint="eastAsia"/>
          <w:color w:val="auto"/>
          <w:sz w:val="28"/>
          <w:szCs w:val="28"/>
          <w:lang w:eastAsia="zh-CN"/>
        </w:rPr>
        <w:t>基地、智库、</w:t>
      </w:r>
      <w:proofErr w:type="gramStart"/>
      <w:r>
        <w:rPr>
          <w:rFonts w:asciiTheme="minorEastAsia" w:eastAsiaTheme="minorEastAsia" w:hAnsiTheme="minorEastAsia" w:cstheme="minorEastAsia" w:hint="eastAsia"/>
          <w:color w:val="auto"/>
          <w:sz w:val="28"/>
          <w:szCs w:val="28"/>
          <w:lang w:eastAsia="zh-CN"/>
        </w:rPr>
        <w:t>思政教育</w:t>
      </w:r>
      <w:proofErr w:type="gramEnd"/>
      <w:r>
        <w:rPr>
          <w:rFonts w:asciiTheme="minorEastAsia" w:eastAsiaTheme="minorEastAsia" w:hAnsiTheme="minorEastAsia" w:cstheme="minorEastAsia" w:hint="eastAsia"/>
          <w:color w:val="auto"/>
          <w:sz w:val="28"/>
          <w:szCs w:val="28"/>
          <w:lang w:eastAsia="zh-CN"/>
        </w:rPr>
        <w:t>实践基地“四位一体”的有机融合，服务高质量</w:t>
      </w:r>
      <w:proofErr w:type="gramStart"/>
      <w:r>
        <w:rPr>
          <w:rFonts w:asciiTheme="minorEastAsia" w:eastAsiaTheme="minorEastAsia" w:hAnsiTheme="minorEastAsia" w:cstheme="minorEastAsia" w:hint="eastAsia"/>
          <w:color w:val="auto"/>
          <w:sz w:val="28"/>
          <w:szCs w:val="28"/>
          <w:lang w:eastAsia="zh-CN"/>
        </w:rPr>
        <w:t>思政课</w:t>
      </w:r>
      <w:proofErr w:type="gramEnd"/>
      <w:r>
        <w:rPr>
          <w:rFonts w:asciiTheme="minorEastAsia" w:eastAsiaTheme="minorEastAsia" w:hAnsiTheme="minorEastAsia" w:cstheme="minorEastAsia" w:hint="eastAsia"/>
          <w:color w:val="auto"/>
          <w:sz w:val="28"/>
          <w:szCs w:val="28"/>
          <w:lang w:eastAsia="zh-CN"/>
        </w:rPr>
        <w:t>建设与马克思主义理论一流人才培养。扩大马克思主义理论专业人才培养规模，实施学科点招生计划单列，马克思主义理论一级学科硕士点每年硕士招生人数不低于30人。</w:t>
      </w:r>
    </w:p>
    <w:p w:rsidR="00A10CD9" w:rsidRDefault="004530CA">
      <w:pPr>
        <w:spacing w:line="360" w:lineRule="auto"/>
        <w:ind w:firstLineChars="200" w:firstLine="560"/>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lastRenderedPageBreak/>
        <w:t>3.一体发展，科研与社会服务全面推进</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打造具有全国影响力和引领示范效应的高端研究与实践平台。其中，中</w:t>
      </w:r>
      <w:proofErr w:type="gramStart"/>
      <w:r>
        <w:rPr>
          <w:rFonts w:asciiTheme="minorEastAsia" w:eastAsiaTheme="minorEastAsia" w:hAnsiTheme="minorEastAsia" w:cstheme="minorEastAsia" w:hint="eastAsia"/>
          <w:color w:val="auto"/>
          <w:sz w:val="28"/>
          <w:szCs w:val="28"/>
          <w:lang w:eastAsia="zh-CN"/>
        </w:rPr>
        <w:t>特</w:t>
      </w:r>
      <w:proofErr w:type="gramEnd"/>
      <w:r>
        <w:rPr>
          <w:rFonts w:asciiTheme="minorEastAsia" w:eastAsiaTheme="minorEastAsia" w:hAnsiTheme="minorEastAsia" w:cstheme="minorEastAsia" w:hint="eastAsia"/>
          <w:color w:val="auto"/>
          <w:sz w:val="28"/>
          <w:szCs w:val="28"/>
          <w:lang w:eastAsia="zh-CN"/>
        </w:rPr>
        <w:t>智库与基地要各具特色、协同发展。湖南绿色发展研究院要以生态文明建设为使命，深入开展绿色发展理论与实践研究，努力建成国内领先、国际一流的绿色发展研究机构和学术交流平台，为生态建设和发展绿色经济提供政策咨询和技术指导，为绿色湖南和现代林业建设提供强有力的科技支撑。中</w:t>
      </w:r>
      <w:proofErr w:type="gramStart"/>
      <w:r>
        <w:rPr>
          <w:rFonts w:asciiTheme="minorEastAsia" w:eastAsiaTheme="minorEastAsia" w:hAnsiTheme="minorEastAsia" w:cstheme="minorEastAsia" w:hint="eastAsia"/>
          <w:color w:val="auto"/>
          <w:sz w:val="28"/>
          <w:szCs w:val="28"/>
          <w:lang w:eastAsia="zh-CN"/>
        </w:rPr>
        <w:t>特</w:t>
      </w:r>
      <w:proofErr w:type="gramEnd"/>
      <w:r>
        <w:rPr>
          <w:rFonts w:asciiTheme="minorEastAsia" w:eastAsiaTheme="minorEastAsia" w:hAnsiTheme="minorEastAsia" w:cstheme="minorEastAsia" w:hint="eastAsia"/>
          <w:color w:val="auto"/>
          <w:sz w:val="28"/>
          <w:szCs w:val="28"/>
          <w:lang w:eastAsia="zh-CN"/>
        </w:rPr>
        <w:t>基地要聚焦新时代治国</w:t>
      </w:r>
      <w:proofErr w:type="gramStart"/>
      <w:r>
        <w:rPr>
          <w:rFonts w:asciiTheme="minorEastAsia" w:eastAsiaTheme="minorEastAsia" w:hAnsiTheme="minorEastAsia" w:cstheme="minorEastAsia" w:hint="eastAsia"/>
          <w:color w:val="auto"/>
          <w:sz w:val="28"/>
          <w:szCs w:val="28"/>
          <w:lang w:eastAsia="zh-CN"/>
        </w:rPr>
        <w:t>理政新理念</w:t>
      </w:r>
      <w:proofErr w:type="gramEnd"/>
      <w:r>
        <w:rPr>
          <w:rFonts w:asciiTheme="minorEastAsia" w:eastAsiaTheme="minorEastAsia" w:hAnsiTheme="minorEastAsia" w:cstheme="minorEastAsia" w:hint="eastAsia"/>
          <w:color w:val="auto"/>
          <w:sz w:val="28"/>
          <w:szCs w:val="28"/>
          <w:lang w:eastAsia="zh-CN"/>
        </w:rPr>
        <w:t>新思想新战略、重大理论和现实问题、社会思潮和社会热点问题，结合我校特色优势，深入开展研究阐释和思想引导，充分发挥基地在研究</w:t>
      </w:r>
      <w:proofErr w:type="gramStart"/>
      <w:r>
        <w:rPr>
          <w:rFonts w:asciiTheme="minorEastAsia" w:eastAsiaTheme="minorEastAsia" w:hAnsiTheme="minorEastAsia" w:cstheme="minorEastAsia" w:hint="eastAsia"/>
          <w:color w:val="auto"/>
          <w:sz w:val="28"/>
          <w:szCs w:val="28"/>
          <w:lang w:eastAsia="zh-CN"/>
        </w:rPr>
        <w:t>阐释党</w:t>
      </w:r>
      <w:proofErr w:type="gramEnd"/>
      <w:r>
        <w:rPr>
          <w:rFonts w:asciiTheme="minorEastAsia" w:eastAsiaTheme="minorEastAsia" w:hAnsiTheme="minorEastAsia" w:cstheme="minorEastAsia" w:hint="eastAsia"/>
          <w:color w:val="auto"/>
          <w:sz w:val="28"/>
          <w:szCs w:val="28"/>
          <w:lang w:eastAsia="zh-CN"/>
        </w:rPr>
        <w:t>的创新理论上的“排头兵”和“快速反应部队”作用。</w:t>
      </w:r>
      <w:r w:rsidR="0045612E">
        <w:rPr>
          <w:rFonts w:asciiTheme="minorEastAsia" w:eastAsiaTheme="minorEastAsia" w:hAnsiTheme="minorEastAsia" w:cstheme="minorEastAsia" w:hint="eastAsia"/>
          <w:color w:val="auto"/>
          <w:sz w:val="28"/>
          <w:szCs w:val="28"/>
          <w:lang w:eastAsia="zh-CN"/>
        </w:rPr>
        <w:t>争取</w:t>
      </w:r>
      <w:r>
        <w:rPr>
          <w:rFonts w:asciiTheme="minorEastAsia" w:eastAsiaTheme="minorEastAsia" w:hAnsiTheme="minorEastAsia" w:cstheme="minorEastAsia" w:hint="eastAsia"/>
          <w:color w:val="auto"/>
          <w:sz w:val="28"/>
          <w:szCs w:val="28"/>
          <w:lang w:eastAsia="zh-CN"/>
        </w:rPr>
        <w:t>申报国家级科研项目</w:t>
      </w:r>
      <w:r w:rsidR="0045612E">
        <w:rPr>
          <w:rFonts w:asciiTheme="minorEastAsia" w:eastAsiaTheme="minorEastAsia" w:hAnsiTheme="minorEastAsia" w:cstheme="minorEastAsia" w:hint="eastAsia"/>
          <w:color w:val="auto"/>
          <w:sz w:val="28"/>
          <w:szCs w:val="28"/>
          <w:lang w:eastAsia="zh-CN"/>
        </w:rPr>
        <w:t>15</w:t>
      </w:r>
      <w:r>
        <w:rPr>
          <w:rFonts w:asciiTheme="minorEastAsia" w:eastAsiaTheme="minorEastAsia" w:hAnsiTheme="minorEastAsia" w:cstheme="minorEastAsia" w:hint="eastAsia"/>
          <w:color w:val="auto"/>
          <w:sz w:val="28"/>
          <w:szCs w:val="28"/>
          <w:lang w:eastAsia="zh-CN"/>
        </w:rPr>
        <w:t>项，获批国家级科研项目</w:t>
      </w:r>
      <w:r w:rsidR="0045612E">
        <w:rPr>
          <w:rFonts w:asciiTheme="minorEastAsia" w:eastAsiaTheme="minorEastAsia" w:hAnsiTheme="minorEastAsia" w:cstheme="minorEastAsia" w:hint="eastAsia"/>
          <w:color w:val="auto"/>
          <w:sz w:val="28"/>
          <w:szCs w:val="28"/>
          <w:lang w:eastAsia="zh-CN"/>
        </w:rPr>
        <w:t>1-2</w:t>
      </w:r>
      <w:r>
        <w:rPr>
          <w:rFonts w:asciiTheme="minorEastAsia" w:eastAsiaTheme="minorEastAsia" w:hAnsiTheme="minorEastAsia" w:cstheme="minorEastAsia" w:hint="eastAsia"/>
          <w:color w:val="auto"/>
          <w:sz w:val="28"/>
          <w:szCs w:val="28"/>
          <w:lang w:eastAsia="zh-CN"/>
        </w:rPr>
        <w:t>项，获批省部级科研教育项目</w:t>
      </w:r>
      <w:r w:rsidR="0045612E">
        <w:rPr>
          <w:rFonts w:asciiTheme="minorEastAsia" w:eastAsiaTheme="minorEastAsia" w:hAnsiTheme="minorEastAsia" w:cstheme="minorEastAsia" w:hint="eastAsia"/>
          <w:color w:val="auto"/>
          <w:sz w:val="28"/>
          <w:szCs w:val="28"/>
          <w:lang w:eastAsia="zh-CN"/>
        </w:rPr>
        <w:t>20</w:t>
      </w:r>
      <w:r>
        <w:rPr>
          <w:rFonts w:asciiTheme="minorEastAsia" w:eastAsiaTheme="minorEastAsia" w:hAnsiTheme="minorEastAsia" w:cstheme="minorEastAsia" w:hint="eastAsia"/>
          <w:color w:val="auto"/>
          <w:sz w:val="28"/>
          <w:szCs w:val="28"/>
          <w:lang w:eastAsia="zh-CN"/>
        </w:rPr>
        <w:t>项；发表科研论文</w:t>
      </w:r>
      <w:r w:rsidR="0045612E">
        <w:rPr>
          <w:rFonts w:asciiTheme="minorEastAsia" w:eastAsiaTheme="minorEastAsia" w:hAnsiTheme="minorEastAsia" w:cstheme="minorEastAsia" w:hint="eastAsia"/>
          <w:color w:val="auto"/>
          <w:sz w:val="28"/>
          <w:szCs w:val="28"/>
          <w:lang w:eastAsia="zh-CN"/>
        </w:rPr>
        <w:t>30</w:t>
      </w:r>
      <w:r>
        <w:rPr>
          <w:rFonts w:asciiTheme="minorEastAsia" w:eastAsiaTheme="minorEastAsia" w:hAnsiTheme="minorEastAsia" w:cstheme="minorEastAsia" w:hint="eastAsia"/>
          <w:color w:val="auto"/>
          <w:sz w:val="28"/>
          <w:szCs w:val="28"/>
          <w:lang w:eastAsia="zh-CN"/>
        </w:rPr>
        <w:t>篇，其中核心期刊以上</w:t>
      </w:r>
      <w:r w:rsidR="0045612E">
        <w:rPr>
          <w:rFonts w:asciiTheme="minorEastAsia" w:eastAsiaTheme="minorEastAsia" w:hAnsiTheme="minorEastAsia" w:cstheme="minorEastAsia" w:hint="eastAsia"/>
          <w:color w:val="auto"/>
          <w:sz w:val="28"/>
          <w:szCs w:val="28"/>
          <w:lang w:eastAsia="zh-CN"/>
        </w:rPr>
        <w:t>8-12</w:t>
      </w:r>
      <w:r>
        <w:rPr>
          <w:rFonts w:asciiTheme="minorEastAsia" w:eastAsiaTheme="minorEastAsia" w:hAnsiTheme="minorEastAsia" w:cstheme="minorEastAsia" w:hint="eastAsia"/>
          <w:color w:val="auto"/>
          <w:sz w:val="28"/>
          <w:szCs w:val="28"/>
          <w:lang w:eastAsia="zh-CN"/>
        </w:rPr>
        <w:t>篇；出版专著4-5部</w:t>
      </w:r>
      <w:r w:rsidR="0045612E">
        <w:rPr>
          <w:rFonts w:asciiTheme="minorEastAsia" w:eastAsiaTheme="minorEastAsia" w:hAnsiTheme="minorEastAsia" w:cstheme="minorEastAsia" w:hint="eastAsia"/>
          <w:color w:val="auto"/>
          <w:sz w:val="28"/>
          <w:szCs w:val="28"/>
          <w:lang w:eastAsia="zh-CN"/>
        </w:rPr>
        <w:t>。</w:t>
      </w:r>
    </w:p>
    <w:p w:rsidR="00A10CD9" w:rsidRDefault="004530CA">
      <w:pPr>
        <w:spacing w:line="360" w:lineRule="auto"/>
        <w:ind w:firstLineChars="200" w:firstLine="560"/>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4.国际视野，加强党的创新理论国际传播</w:t>
      </w:r>
    </w:p>
    <w:p w:rsidR="00A10CD9" w:rsidRDefault="004530CA">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着力与国外名校及相关研究院所建立直接学术联系，签署合作框架协议，构筑定位清晰、互利共赢的学术交流与合作平台，加强马克思主义中国化理论成果国际传播，讲好中国故事、传播中国理论。聚焦学术前沿，在更广范围、更宽领域和更高层次上与知名高校开展高水平的教学、科研合作与交流。积极开拓与世界顶尖高校学者的国际联络，聘请国际知名专家为学院兼职教授，定期来校讲学。鼓励教师以文会友，参加各种学术会议并在学术会议上做主旨发言。发挥研究生学术沙龙平台作用，积极举办学术讲座。进一步扩大“求是论坛”学术活动影响，办出特色，办出水平。</w:t>
      </w:r>
    </w:p>
    <w:sectPr w:rsidR="00A10CD9">
      <w:footerReference w:type="default" r:id="rId11"/>
      <w:pgSz w:w="11907" w:h="16839"/>
      <w:pgMar w:top="1431" w:right="1365" w:bottom="1336" w:left="1604" w:header="0" w:footer="112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B5E" w:rsidRDefault="006E1B5E">
      <w:r>
        <w:separator/>
      </w:r>
    </w:p>
  </w:endnote>
  <w:endnote w:type="continuationSeparator" w:id="0">
    <w:p w:rsidR="006E1B5E" w:rsidRDefault="006E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4C9AA5D3-716A-46B4-B86A-6A7C0D85C760}"/>
    <w:embedBold r:id="rId2" w:subsetted="1" w:fontKey="{B4A7A776-DD19-456C-A386-67AB502BF76C}"/>
  </w:font>
  <w:font w:name="方正小标宋简体">
    <w:altName w:val="Arial Unicode MS"/>
    <w:charset w:val="86"/>
    <w:family w:val="auto"/>
    <w:pitch w:val="default"/>
    <w:sig w:usb0="00000000" w:usb1="00000000" w:usb2="00000000" w:usb3="00000000" w:csb0="00040000" w:csb1="00000000"/>
    <w:embedRegular r:id="rId3" w:subsetted="1" w:fontKey="{DB7CBA5C-5E6C-49A3-AFD6-FD2F27336EF5}"/>
  </w:font>
  <w:font w:name="黑体">
    <w:altName w:val="SimHei"/>
    <w:panose1 w:val="02010609060101010101"/>
    <w:charset w:val="86"/>
    <w:family w:val="modern"/>
    <w:pitch w:val="fixed"/>
    <w:sig w:usb0="800002BF" w:usb1="38CF7CFA" w:usb2="00000016" w:usb3="00000000" w:csb0="00040001" w:csb1="00000000"/>
    <w:embedRegular r:id="rId4" w:subsetted="1" w:fontKey="{E1B79378-1C9C-4848-9BA0-BDC2BECC23F1}"/>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embedRegular r:id="rId5" w:subsetted="1" w:fontKey="{77F19A28-F2C9-499E-A0D8-271B41F8B0BD}"/>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D9" w:rsidRDefault="00A10CD9">
    <w:pPr>
      <w:spacing w:line="168" w:lineRule="auto"/>
      <w:rPr>
        <w:rFonts w:ascii="Calibri" w:eastAsia="Calibri" w:hAnsi="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CD9" w:rsidRDefault="004530CA">
    <w:pPr>
      <w:spacing w:line="177" w:lineRule="auto"/>
      <w:ind w:left="4356"/>
      <w:rPr>
        <w:rFonts w:ascii="Times New Roman" w:eastAsia="Times New Roman" w:hAnsi="Times New Roman" w:cs="Times New Roman"/>
        <w:sz w:val="24"/>
        <w:szCs w:val="24"/>
      </w:rPr>
    </w:pPr>
    <w:r>
      <w:rPr>
        <w:noProof/>
        <w:sz w:val="24"/>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0CD9" w:rsidRDefault="004530CA">
                          <w:pPr>
                            <w:pStyle w:val="a5"/>
                          </w:pPr>
                          <w:r>
                            <w:fldChar w:fldCharType="begin"/>
                          </w:r>
                          <w:r>
                            <w:instrText xml:space="preserve"> PAGE  \* MERGEFORMAT </w:instrText>
                          </w:r>
                          <w:r>
                            <w:fldChar w:fldCharType="separate"/>
                          </w:r>
                          <w:r w:rsidR="00D069F3">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10CD9" w:rsidRDefault="004530CA">
                    <w:pPr>
                      <w:pStyle w:val="a5"/>
                    </w:pPr>
                    <w:r>
                      <w:fldChar w:fldCharType="begin"/>
                    </w:r>
                    <w:r>
                      <w:instrText xml:space="preserve"> PAGE  \* MERGEFORMAT </w:instrText>
                    </w:r>
                    <w:r>
                      <w:fldChar w:fldCharType="separate"/>
                    </w:r>
                    <w:r w:rsidR="00D069F3">
                      <w:rPr>
                        <w:noProof/>
                      </w:rP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B5E" w:rsidRDefault="006E1B5E">
      <w:r>
        <w:separator/>
      </w:r>
    </w:p>
  </w:footnote>
  <w:footnote w:type="continuationSeparator" w:id="0">
    <w:p w:rsidR="006E1B5E" w:rsidRDefault="006E1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TrueTypeFonts/>
  <w:saveSubsetFonts/>
  <w:bordersDoNotSurroundHeader/>
  <w:bordersDoNotSurroundFooter/>
  <w:proofState w:spelling="clean" w:grammar="clean"/>
  <w:defaultTabStop w:val="420"/>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WE3NmRmYmMzZDBkMjhmMjVlMmQ0M2MxMWE4N2NiN2EifQ=="/>
  </w:docVars>
  <w:rsids>
    <w:rsidRoot w:val="00EB2324"/>
    <w:rsid w:val="000275D7"/>
    <w:rsid w:val="00102D93"/>
    <w:rsid w:val="001615E7"/>
    <w:rsid w:val="00187E43"/>
    <w:rsid w:val="00191C0E"/>
    <w:rsid w:val="001E0E89"/>
    <w:rsid w:val="0022513B"/>
    <w:rsid w:val="00246D40"/>
    <w:rsid w:val="002C5ACE"/>
    <w:rsid w:val="00361695"/>
    <w:rsid w:val="0036363B"/>
    <w:rsid w:val="00383879"/>
    <w:rsid w:val="003A352D"/>
    <w:rsid w:val="0042235B"/>
    <w:rsid w:val="00424D4C"/>
    <w:rsid w:val="004530CA"/>
    <w:rsid w:val="0045612E"/>
    <w:rsid w:val="00492DA2"/>
    <w:rsid w:val="00497096"/>
    <w:rsid w:val="004D384E"/>
    <w:rsid w:val="004D6D14"/>
    <w:rsid w:val="00533388"/>
    <w:rsid w:val="00560167"/>
    <w:rsid w:val="00587FD4"/>
    <w:rsid w:val="00626156"/>
    <w:rsid w:val="00631AE2"/>
    <w:rsid w:val="00680D0C"/>
    <w:rsid w:val="006E1B5E"/>
    <w:rsid w:val="00755C56"/>
    <w:rsid w:val="007F3A2A"/>
    <w:rsid w:val="008315CC"/>
    <w:rsid w:val="008527DA"/>
    <w:rsid w:val="008C1EDB"/>
    <w:rsid w:val="00910136"/>
    <w:rsid w:val="009A2548"/>
    <w:rsid w:val="009A69E8"/>
    <w:rsid w:val="009B4AAE"/>
    <w:rsid w:val="009C015F"/>
    <w:rsid w:val="009C2ACB"/>
    <w:rsid w:val="00A10CD9"/>
    <w:rsid w:val="00AD5075"/>
    <w:rsid w:val="00AF21D7"/>
    <w:rsid w:val="00B408CF"/>
    <w:rsid w:val="00BC38A8"/>
    <w:rsid w:val="00C17C7D"/>
    <w:rsid w:val="00CC3F47"/>
    <w:rsid w:val="00D06985"/>
    <w:rsid w:val="00D069F3"/>
    <w:rsid w:val="00D230B1"/>
    <w:rsid w:val="00D41B22"/>
    <w:rsid w:val="00D62206"/>
    <w:rsid w:val="00D73D99"/>
    <w:rsid w:val="00D835FC"/>
    <w:rsid w:val="00E14958"/>
    <w:rsid w:val="00E23CF7"/>
    <w:rsid w:val="00E24739"/>
    <w:rsid w:val="00E403F0"/>
    <w:rsid w:val="00E5586A"/>
    <w:rsid w:val="00E64854"/>
    <w:rsid w:val="00EB2324"/>
    <w:rsid w:val="00EC2A55"/>
    <w:rsid w:val="00F571A0"/>
    <w:rsid w:val="00FD31D4"/>
    <w:rsid w:val="00FE6B43"/>
    <w:rsid w:val="026B3007"/>
    <w:rsid w:val="05B66C8F"/>
    <w:rsid w:val="06705FB0"/>
    <w:rsid w:val="07890EEA"/>
    <w:rsid w:val="111D28CB"/>
    <w:rsid w:val="15354668"/>
    <w:rsid w:val="169237EC"/>
    <w:rsid w:val="191D5873"/>
    <w:rsid w:val="1BDB76F5"/>
    <w:rsid w:val="1C5F28FD"/>
    <w:rsid w:val="1CDC3027"/>
    <w:rsid w:val="24C54418"/>
    <w:rsid w:val="2C99399B"/>
    <w:rsid w:val="2CCE400E"/>
    <w:rsid w:val="34DB5183"/>
    <w:rsid w:val="37691503"/>
    <w:rsid w:val="37F13E0E"/>
    <w:rsid w:val="395B5A2C"/>
    <w:rsid w:val="4AE271AB"/>
    <w:rsid w:val="4CA30BBC"/>
    <w:rsid w:val="4F820F5D"/>
    <w:rsid w:val="50746AF7"/>
    <w:rsid w:val="53CF4965"/>
    <w:rsid w:val="5A572F81"/>
    <w:rsid w:val="65A536E7"/>
    <w:rsid w:val="6A5257FD"/>
    <w:rsid w:val="71E56C44"/>
    <w:rsid w:val="74C23A26"/>
    <w:rsid w:val="7A860E97"/>
    <w:rsid w:val="7E7F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link w:val="Char0"/>
    <w:semiHidden/>
    <w:qFormat/>
    <w:rPr>
      <w:rFonts w:ascii="仿宋" w:eastAsia="仿宋" w:hAnsi="仿宋" w:cs="仿宋"/>
      <w:sz w:val="31"/>
      <w:szCs w:val="31"/>
    </w:rPr>
  </w:style>
  <w:style w:type="paragraph" w:styleId="a5">
    <w:name w:val="footer"/>
    <w:basedOn w:val="a"/>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Normal (Web)"/>
    <w:basedOn w:val="a"/>
    <w:uiPriority w:val="99"/>
    <w:unhideWhenUsed/>
    <w:qFormat/>
    <w:pPr>
      <w:spacing w:before="100" w:beforeAutospacing="1" w:after="100" w:afterAutospacing="1"/>
    </w:pPr>
    <w:rPr>
      <w:rFonts w:ascii="宋体" w:hAnsi="宋体" w:cs="宋体"/>
      <w:sz w:val="24"/>
    </w:rPr>
  </w:style>
  <w:style w:type="paragraph" w:styleId="a8">
    <w:name w:val="annotation subject"/>
    <w:basedOn w:val="a3"/>
    <w:next w:val="a3"/>
    <w:link w:val="Char1"/>
    <w:qFormat/>
    <w:rPr>
      <w:b/>
      <w:bCs/>
    </w:rPr>
  </w:style>
  <w:style w:type="character" w:styleId="a9">
    <w:name w:val="annotation reference"/>
    <w:basedOn w:val="a0"/>
    <w:qFormat/>
    <w:rPr>
      <w:sz w:val="21"/>
      <w:szCs w:val="21"/>
    </w:rPr>
  </w:style>
  <w:style w:type="table" w:customStyle="1" w:styleId="TableNormal">
    <w:name w:val="Table Normal"/>
    <w:basedOn w:val="a1"/>
    <w:unhideWhenUsed/>
    <w:qFormat/>
    <w:tblPr>
      <w:tblInd w:w="0" w:type="dxa"/>
      <w:tblCellMar>
        <w:top w:w="0" w:type="dxa"/>
        <w:left w:w="0" w:type="dxa"/>
        <w:bottom w:w="0" w:type="dxa"/>
        <w:right w:w="0" w:type="dxa"/>
      </w:tblCellMar>
    </w:tblPr>
  </w:style>
  <w:style w:type="table" w:customStyle="1" w:styleId="TableNormal1">
    <w:name w:val="Table Normal1"/>
    <w:basedOn w:val="a1"/>
    <w:qFormat/>
    <w:rPr>
      <w:rFonts w:eastAsia="Times New Roman"/>
    </w:rPr>
    <w:tblPr>
      <w:tblInd w:w="0" w:type="dxa"/>
      <w:tblCellMar>
        <w:top w:w="0" w:type="dxa"/>
        <w:left w:w="0" w:type="dxa"/>
        <w:bottom w:w="0" w:type="dxa"/>
        <w:right w:w="0" w:type="dxa"/>
      </w:tblCellMar>
    </w:tblPr>
  </w:style>
  <w:style w:type="paragraph" w:styleId="aa">
    <w:name w:val="List Paragraph"/>
    <w:basedOn w:val="a"/>
    <w:uiPriority w:val="99"/>
    <w:unhideWhenUsed/>
    <w:qFormat/>
    <w:pPr>
      <w:ind w:firstLineChars="200" w:firstLine="420"/>
    </w:pPr>
  </w:style>
  <w:style w:type="character" w:customStyle="1" w:styleId="Char0">
    <w:name w:val="正文文本 Char"/>
    <w:basedOn w:val="a0"/>
    <w:link w:val="a4"/>
    <w:qFormat/>
    <w:rPr>
      <w:rFonts w:ascii="Arial" w:eastAsia="Arial" w:hAnsi="Arial" w:cs="Arial" w:hint="default"/>
      <w:snapToGrid/>
      <w:color w:val="000000"/>
      <w:sz w:val="21"/>
      <w:szCs w:val="21"/>
      <w:lang w:eastAsia="en-US"/>
    </w:rPr>
  </w:style>
  <w:style w:type="paragraph" w:customStyle="1" w:styleId="TableText">
    <w:name w:val="Table Text"/>
    <w:basedOn w:val="a"/>
    <w:hidden/>
    <w:qFormat/>
    <w:rPr>
      <w:rFonts w:ascii="仿宋" w:eastAsia="仿宋" w:hAnsi="仿宋" w:cs="Times New Roman" w:hint="eastAsia"/>
      <w:snapToGrid/>
      <w:sz w:val="20"/>
      <w:szCs w:val="20"/>
      <w:lang w:eastAsia="zh-CN"/>
    </w:rPr>
  </w:style>
  <w:style w:type="character" w:customStyle="1" w:styleId="Char">
    <w:name w:val="批注文字 Char"/>
    <w:basedOn w:val="a0"/>
    <w:link w:val="a3"/>
    <w:qFormat/>
    <w:rPr>
      <w:rFonts w:ascii="Arial" w:eastAsia="Arial" w:hAnsi="Arial" w:cs="Arial"/>
      <w:snapToGrid w:val="0"/>
      <w:color w:val="000000"/>
      <w:sz w:val="21"/>
      <w:szCs w:val="21"/>
      <w:lang w:eastAsia="en-US"/>
    </w:rPr>
  </w:style>
  <w:style w:type="character" w:customStyle="1" w:styleId="Char1">
    <w:name w:val="批注主题 Char"/>
    <w:basedOn w:val="Char"/>
    <w:link w:val="a8"/>
    <w:qFormat/>
    <w:rPr>
      <w:rFonts w:ascii="Arial" w:eastAsia="Arial" w:hAnsi="Arial" w:cs="Arial"/>
      <w:b/>
      <w:bCs/>
      <w:snapToGrid w:val="0"/>
      <w:color w:val="000000"/>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link w:val="Char0"/>
    <w:semiHidden/>
    <w:qFormat/>
    <w:rPr>
      <w:rFonts w:ascii="仿宋" w:eastAsia="仿宋" w:hAnsi="仿宋" w:cs="仿宋"/>
      <w:sz w:val="31"/>
      <w:szCs w:val="31"/>
    </w:rPr>
  </w:style>
  <w:style w:type="paragraph" w:styleId="a5">
    <w:name w:val="footer"/>
    <w:basedOn w:val="a"/>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Normal (Web)"/>
    <w:basedOn w:val="a"/>
    <w:uiPriority w:val="99"/>
    <w:unhideWhenUsed/>
    <w:qFormat/>
    <w:pPr>
      <w:spacing w:before="100" w:beforeAutospacing="1" w:after="100" w:afterAutospacing="1"/>
    </w:pPr>
    <w:rPr>
      <w:rFonts w:ascii="宋体" w:hAnsi="宋体" w:cs="宋体"/>
      <w:sz w:val="24"/>
    </w:rPr>
  </w:style>
  <w:style w:type="paragraph" w:styleId="a8">
    <w:name w:val="annotation subject"/>
    <w:basedOn w:val="a3"/>
    <w:next w:val="a3"/>
    <w:link w:val="Char1"/>
    <w:qFormat/>
    <w:rPr>
      <w:b/>
      <w:bCs/>
    </w:rPr>
  </w:style>
  <w:style w:type="character" w:styleId="a9">
    <w:name w:val="annotation reference"/>
    <w:basedOn w:val="a0"/>
    <w:qFormat/>
    <w:rPr>
      <w:sz w:val="21"/>
      <w:szCs w:val="21"/>
    </w:rPr>
  </w:style>
  <w:style w:type="table" w:customStyle="1" w:styleId="TableNormal">
    <w:name w:val="Table Normal"/>
    <w:basedOn w:val="a1"/>
    <w:unhideWhenUsed/>
    <w:qFormat/>
    <w:tblPr>
      <w:tblInd w:w="0" w:type="dxa"/>
      <w:tblCellMar>
        <w:top w:w="0" w:type="dxa"/>
        <w:left w:w="0" w:type="dxa"/>
        <w:bottom w:w="0" w:type="dxa"/>
        <w:right w:w="0" w:type="dxa"/>
      </w:tblCellMar>
    </w:tblPr>
  </w:style>
  <w:style w:type="table" w:customStyle="1" w:styleId="TableNormal1">
    <w:name w:val="Table Normal1"/>
    <w:basedOn w:val="a1"/>
    <w:qFormat/>
    <w:rPr>
      <w:rFonts w:eastAsia="Times New Roman"/>
    </w:rPr>
    <w:tblPr>
      <w:tblInd w:w="0" w:type="dxa"/>
      <w:tblCellMar>
        <w:top w:w="0" w:type="dxa"/>
        <w:left w:w="0" w:type="dxa"/>
        <w:bottom w:w="0" w:type="dxa"/>
        <w:right w:w="0" w:type="dxa"/>
      </w:tblCellMar>
    </w:tblPr>
  </w:style>
  <w:style w:type="paragraph" w:styleId="aa">
    <w:name w:val="List Paragraph"/>
    <w:basedOn w:val="a"/>
    <w:uiPriority w:val="99"/>
    <w:unhideWhenUsed/>
    <w:qFormat/>
    <w:pPr>
      <w:ind w:firstLineChars="200" w:firstLine="420"/>
    </w:pPr>
  </w:style>
  <w:style w:type="character" w:customStyle="1" w:styleId="Char0">
    <w:name w:val="正文文本 Char"/>
    <w:basedOn w:val="a0"/>
    <w:link w:val="a4"/>
    <w:qFormat/>
    <w:rPr>
      <w:rFonts w:ascii="Arial" w:eastAsia="Arial" w:hAnsi="Arial" w:cs="Arial" w:hint="default"/>
      <w:snapToGrid/>
      <w:color w:val="000000"/>
      <w:sz w:val="21"/>
      <w:szCs w:val="21"/>
      <w:lang w:eastAsia="en-US"/>
    </w:rPr>
  </w:style>
  <w:style w:type="paragraph" w:customStyle="1" w:styleId="TableText">
    <w:name w:val="Table Text"/>
    <w:basedOn w:val="a"/>
    <w:hidden/>
    <w:qFormat/>
    <w:rPr>
      <w:rFonts w:ascii="仿宋" w:eastAsia="仿宋" w:hAnsi="仿宋" w:cs="Times New Roman" w:hint="eastAsia"/>
      <w:snapToGrid/>
      <w:sz w:val="20"/>
      <w:szCs w:val="20"/>
      <w:lang w:eastAsia="zh-CN"/>
    </w:rPr>
  </w:style>
  <w:style w:type="character" w:customStyle="1" w:styleId="Char">
    <w:name w:val="批注文字 Char"/>
    <w:basedOn w:val="a0"/>
    <w:link w:val="a3"/>
    <w:qFormat/>
    <w:rPr>
      <w:rFonts w:ascii="Arial" w:eastAsia="Arial" w:hAnsi="Arial" w:cs="Arial"/>
      <w:snapToGrid w:val="0"/>
      <w:color w:val="000000"/>
      <w:sz w:val="21"/>
      <w:szCs w:val="21"/>
      <w:lang w:eastAsia="en-US"/>
    </w:rPr>
  </w:style>
  <w:style w:type="character" w:customStyle="1" w:styleId="Char1">
    <w:name w:val="批注主题 Char"/>
    <w:basedOn w:val="Char"/>
    <w:link w:val="a8"/>
    <w:qFormat/>
    <w:rPr>
      <w:rFonts w:ascii="Arial" w:eastAsia="Arial" w:hAnsi="Arial" w:cs="Arial"/>
      <w:b/>
      <w:bCs/>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B38DE0-5458-44BE-8F47-45E207A2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1898</Words>
  <Characters>10825</Characters>
  <Application>Microsoft Office Word</Application>
  <DocSecurity>0</DocSecurity>
  <Lines>90</Lines>
  <Paragraphs>25</Paragraphs>
  <ScaleCrop>false</ScaleCrop>
  <Company>Organization</Company>
  <LinksUpToDate>false</LinksUpToDate>
  <CharactersWithSpaces>12698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27</cp:revision>
  <dcterms:created xsi:type="dcterms:W3CDTF">2024-03-27T08:56:00Z</dcterms:created>
  <dcterms:modified xsi:type="dcterms:W3CDTF">2024-09-30T01:26:00Z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2024-09-21T10:33:07Z</vt:filetime>
  </property>
  <property fmtid="{D5CDD505-2E9C-101B-9397-08002B2CF9AE}" pid="4" name="KSOProductBuildVer">
    <vt:lpwstr>2052-12.1.0.18276</vt:lpwstr>
  </property>
  <property fmtid="{D5CDD505-2E9C-101B-9397-08002B2CF9AE}" pid="5" name="ICV">
    <vt:lpwstr>F0548F9FDF8146E49A6C29BCD6355ED6_12</vt:lpwstr>
  </property>
</Properties>
</file>